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1D8AA38A" w:rsidR="00873614" w:rsidRDefault="003D45FF" w:rsidP="000C26BF">
      <w:pPr>
        <w:jc w:val="right"/>
        <w:rPr>
          <w:rFonts w:asciiTheme="majorHAnsi" w:hAnsiTheme="majorHAnsi" w:cstheme="minorHAnsi"/>
          <w:i/>
          <w:szCs w:val="24"/>
          <w:lang w:val="ro-RO"/>
        </w:rPr>
      </w:pPr>
      <w:r>
        <w:rPr>
          <w:rFonts w:asciiTheme="majorHAnsi" w:hAnsiTheme="majorHAnsi" w:cstheme="minorHAnsi"/>
          <w:i/>
          <w:szCs w:val="24"/>
          <w:lang w:val="ro-RO"/>
        </w:rPr>
        <w:t>2</w:t>
      </w:r>
      <w:r w:rsidR="00E840FB">
        <w:rPr>
          <w:rFonts w:asciiTheme="majorHAnsi" w:hAnsiTheme="majorHAnsi" w:cstheme="minorHAnsi"/>
          <w:i/>
          <w:szCs w:val="24"/>
          <w:lang w:val="ro-RO"/>
        </w:rPr>
        <w:t>6</w:t>
      </w:r>
      <w:r>
        <w:rPr>
          <w:rFonts w:asciiTheme="majorHAnsi" w:hAnsiTheme="majorHAnsi" w:cstheme="minorHAnsi"/>
          <w:i/>
          <w:szCs w:val="24"/>
          <w:lang w:val="ro-RO"/>
        </w:rPr>
        <w:t>.10.2020</w:t>
      </w:r>
    </w:p>
    <w:p w14:paraId="66F11B6C" w14:textId="61570973" w:rsidR="00875730" w:rsidRDefault="00875730" w:rsidP="00875730">
      <w:pPr>
        <w:ind w:right="45"/>
        <w:rPr>
          <w:b/>
          <w:sz w:val="22"/>
          <w:szCs w:val="22"/>
          <w:lang w:val="ro-RO"/>
        </w:rPr>
      </w:pPr>
      <w:r>
        <w:rPr>
          <w:b/>
          <w:sz w:val="22"/>
          <w:szCs w:val="22"/>
          <w:lang w:val="ro-RO"/>
        </w:rPr>
        <w:t xml:space="preserve">         Avizat                                                                                                                                                                                                                                   </w:t>
      </w:r>
    </w:p>
    <w:p w14:paraId="4AF40E60" w14:textId="63126DCC" w:rsidR="00875730" w:rsidRDefault="00875730" w:rsidP="00875730">
      <w:pPr>
        <w:ind w:right="45"/>
        <w:rPr>
          <w:b/>
          <w:sz w:val="22"/>
          <w:szCs w:val="22"/>
          <w:lang w:val="ro-RO"/>
        </w:rPr>
      </w:pPr>
      <w:r>
        <w:rPr>
          <w:b/>
          <w:sz w:val="22"/>
          <w:szCs w:val="22"/>
          <w:lang w:val="ro-RO"/>
        </w:rPr>
        <w:t xml:space="preserve">         Monitor                        </w:t>
      </w:r>
    </w:p>
    <w:p w14:paraId="3DC77BB8" w14:textId="0FD84CB9" w:rsidR="00875730" w:rsidRDefault="00875730" w:rsidP="00875730">
      <w:pPr>
        <w:ind w:right="45"/>
        <w:rPr>
          <w:b/>
          <w:sz w:val="22"/>
          <w:szCs w:val="22"/>
          <w:lang w:val="ro-RO"/>
        </w:rPr>
      </w:pPr>
      <w:r>
        <w:rPr>
          <w:b/>
          <w:sz w:val="22"/>
          <w:szCs w:val="22"/>
          <w:lang w:val="ro-RO"/>
        </w:rPr>
        <w:t xml:space="preserve">    Irimia C. Nona</w:t>
      </w: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45D07920" w14:textId="77777777" w:rsidR="00CF0B40" w:rsidRDefault="00CF0B40" w:rsidP="00873614">
      <w:pPr>
        <w:jc w:val="center"/>
        <w:rPr>
          <w:rFonts w:asciiTheme="majorHAnsi" w:hAnsiTheme="majorHAnsi" w:cstheme="minorHAnsi"/>
          <w:b/>
          <w:sz w:val="28"/>
          <w:szCs w:val="28"/>
          <w:lang w:val="ro-RO"/>
        </w:rPr>
      </w:pPr>
      <w:r w:rsidRPr="004625C7">
        <w:rPr>
          <w:rFonts w:asciiTheme="majorHAnsi" w:hAnsiTheme="majorHAnsi" w:cstheme="minorHAnsi"/>
          <w:b/>
          <w:sz w:val="28"/>
          <w:szCs w:val="28"/>
          <w:lang w:val="ro-RO"/>
        </w:rPr>
        <w:t xml:space="preserve">TABLĂ INTERACTIVĂ </w:t>
      </w:r>
      <w:r>
        <w:rPr>
          <w:rFonts w:asciiTheme="majorHAnsi" w:hAnsiTheme="majorHAnsi" w:cstheme="minorHAnsi"/>
          <w:b/>
          <w:sz w:val="28"/>
          <w:szCs w:val="28"/>
          <w:lang w:val="ro-RO"/>
        </w:rPr>
        <w:t>2019 – minim 94’’</w:t>
      </w:r>
    </w:p>
    <w:p w14:paraId="49BD12BE" w14:textId="1145CAAE"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CF0B40">
        <w:rPr>
          <w:rFonts w:asciiTheme="majorHAnsi" w:hAnsiTheme="majorHAnsi" w:cstheme="minorHAnsi"/>
          <w:b/>
          <w:sz w:val="28"/>
          <w:szCs w:val="28"/>
          <w:lang w:val="ro-RO"/>
        </w:rPr>
        <w:t>6</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3310D511" w14:textId="2F10EFBF" w:rsidR="00873614" w:rsidRPr="002270E2"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 xml:space="preserve">. </w:t>
      </w:r>
      <w:r w:rsidR="00CF0B40" w:rsidRPr="00BF31AE">
        <w:rPr>
          <w:rFonts w:asciiTheme="majorHAnsi" w:hAnsiTheme="majorHAnsi" w:cstheme="minorHAnsi"/>
          <w:b/>
          <w:szCs w:val="24"/>
          <w:lang w:val="ro-RO"/>
        </w:rPr>
        <w:t>TABLĂ INTERACTIVĂ 2019 – minim 94’’</w:t>
      </w:r>
      <w:r w:rsidR="00CF0B40" w:rsidRPr="00BF31AE">
        <w:rPr>
          <w:rFonts w:asciiTheme="majorHAnsi" w:hAnsiTheme="majorHAnsi" w:cstheme="minorHAnsi"/>
          <w:b/>
          <w:szCs w:val="24"/>
          <w:lang w:val="ro-RO"/>
        </w:rPr>
        <w:t xml:space="preserve"> – 2 Buc.</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w:t>
      </w:r>
      <w:proofErr w:type="spellStart"/>
      <w:r w:rsidR="00CD2C7C" w:rsidRPr="00DA225D">
        <w:rPr>
          <w:rFonts w:asciiTheme="majorHAnsi" w:hAnsiTheme="majorHAnsi" w:cstheme="minorHAnsi"/>
          <w:lang w:val="ro-RO"/>
        </w:rPr>
        <w:t>Caea</w:t>
      </w:r>
      <w:proofErr w:type="spellEnd"/>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30956091"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BF18CE">
        <w:rPr>
          <w:rFonts w:asciiTheme="majorHAnsi" w:hAnsiTheme="majorHAnsi" w:cstheme="minorHAnsi"/>
          <w:lang w:val="ro-RO"/>
        </w:rPr>
        <w:t>03</w:t>
      </w:r>
      <w:r w:rsidRPr="006719EE">
        <w:rPr>
          <w:rFonts w:asciiTheme="majorHAnsi" w:hAnsiTheme="majorHAnsi" w:cstheme="minorHAnsi"/>
          <w:lang w:val="ro-RO"/>
        </w:rPr>
        <w:t>.</w:t>
      </w:r>
      <w:r w:rsidR="000325DD" w:rsidRPr="006719EE">
        <w:rPr>
          <w:rFonts w:asciiTheme="majorHAnsi" w:hAnsiTheme="majorHAnsi" w:cstheme="minorHAnsi"/>
          <w:lang w:val="ro-RO"/>
        </w:rPr>
        <w:t>11</w:t>
      </w:r>
      <w:r w:rsidRPr="006719EE">
        <w:rPr>
          <w:rFonts w:asciiTheme="majorHAnsi" w:hAnsiTheme="majorHAnsi" w:cstheme="minorHAnsi"/>
          <w:lang w:val="ro-RO"/>
        </w:rPr>
        <w:t>.</w:t>
      </w:r>
      <w:r w:rsidR="000325DD" w:rsidRPr="006719EE">
        <w:rPr>
          <w:rFonts w:asciiTheme="majorHAnsi" w:hAnsiTheme="majorHAnsi" w:cstheme="minorHAnsi"/>
          <w:lang w:val="ro-RO"/>
        </w:rPr>
        <w:t>20</w:t>
      </w:r>
      <w:r w:rsidR="00986FFE">
        <w:rPr>
          <w:rFonts w:asciiTheme="majorHAnsi" w:hAnsiTheme="majorHAnsi" w:cstheme="minorHAnsi"/>
          <w:lang w:val="ro-RO"/>
        </w:rPr>
        <w:t>20</w:t>
      </w:r>
      <w:r w:rsidRPr="006719EE">
        <w:rPr>
          <w:rFonts w:asciiTheme="majorHAnsi" w:hAnsiTheme="majorHAnsi" w:cstheme="minorHAnsi"/>
          <w:lang w:val="ro-RO"/>
        </w:rPr>
        <w:t xml:space="preserve">, ora </w:t>
      </w:r>
      <w:r w:rsidR="00DB4492" w:rsidRPr="006719EE">
        <w:rPr>
          <w:rFonts w:asciiTheme="majorHAnsi" w:hAnsiTheme="majorHAnsi" w:cstheme="minorHAnsi"/>
          <w:lang w:val="ro-RO"/>
        </w:rPr>
        <w:t>15</w:t>
      </w:r>
      <w:r w:rsidRPr="006719EE">
        <w:rPr>
          <w:rFonts w:asciiTheme="majorHAnsi" w:hAnsiTheme="majorHAnsi" w:cstheme="minorHAnsi"/>
          <w:lang w:val="ro-RO"/>
        </w:rPr>
        <w:t>:</w:t>
      </w:r>
      <w:r w:rsidR="00DB4492" w:rsidRPr="006719EE">
        <w:rPr>
          <w:rFonts w:asciiTheme="majorHAnsi" w:hAnsiTheme="majorHAnsi" w:cstheme="minorHAnsi"/>
          <w:lang w:val="ro-RO"/>
        </w:rPr>
        <w:t>00</w:t>
      </w:r>
      <w:r w:rsidRPr="006719EE">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4375570C"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0729DC" w:rsidRPr="000729DC">
        <w:rPr>
          <w:rFonts w:asciiTheme="majorHAnsi" w:hAnsiTheme="majorHAnsi" w:cstheme="minorHAnsi"/>
          <w:bCs/>
          <w:i/>
          <w:iCs/>
          <w:szCs w:val="24"/>
          <w:lang w:val="ro-RO"/>
        </w:rPr>
        <w:t>TABLĂ INTERACTIVĂ 2019 – minim 94’’</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w:t>
      </w:r>
      <w:r w:rsidRPr="003C386F">
        <w:rPr>
          <w:lang w:val="ro-RO"/>
        </w:rPr>
        <w:lastRenderedPageBreak/>
        <w:t xml:space="preserve">produsului la următoarea </w:t>
      </w:r>
      <w:r w:rsidR="00991773" w:rsidRPr="003C386F">
        <w:rPr>
          <w:lang w:val="ro-RO"/>
        </w:rPr>
        <w:t>destinație</w:t>
      </w:r>
      <w:r w:rsidR="00CD2C7C" w:rsidRPr="003C386F">
        <w:rPr>
          <w:lang w:val="ro-RO"/>
        </w:rPr>
        <w:t>: Liceul Teoretic "Ion Borcea" Buhuși – Str. Tineretului nr. 3 - Oraș Buhuși – jud. Bacău</w:t>
      </w:r>
      <w:r w:rsidRPr="003C386F">
        <w:rPr>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proofErr w:type="spellStart"/>
      <w:r w:rsidR="00CD2C7C" w:rsidRPr="00DA225D">
        <w:rPr>
          <w:rFonts w:asciiTheme="majorHAnsi" w:hAnsiTheme="majorHAnsi" w:cstheme="minorHAnsi"/>
          <w:i/>
          <w:lang w:val="ro-RO"/>
        </w:rPr>
        <w:t>Caea</w:t>
      </w:r>
      <w:proofErr w:type="spellEnd"/>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5ED2B11A" w14:textId="4ACC3102" w:rsidR="00873614" w:rsidRDefault="00873614" w:rsidP="007A1E66">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7A1E66" w:rsidRPr="004625C7">
        <w:rPr>
          <w:rFonts w:asciiTheme="majorHAnsi" w:hAnsiTheme="majorHAnsi" w:cstheme="minorHAnsi"/>
          <w:b/>
          <w:sz w:val="28"/>
          <w:szCs w:val="28"/>
          <w:lang w:val="ro-RO"/>
        </w:rPr>
        <w:t xml:space="preserve">TABLĂ INTERACTIVĂ </w:t>
      </w:r>
      <w:r w:rsidR="007A1E66">
        <w:rPr>
          <w:rFonts w:asciiTheme="majorHAnsi" w:hAnsiTheme="majorHAnsi" w:cstheme="minorHAnsi"/>
          <w:b/>
          <w:sz w:val="28"/>
          <w:szCs w:val="28"/>
          <w:lang w:val="ro-RO"/>
        </w:rPr>
        <w:t>2019 – minim 94’’</w:t>
      </w:r>
    </w:p>
    <w:p w14:paraId="142AAB42" w14:textId="7A73E2AE"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7A1E66">
        <w:rPr>
          <w:rFonts w:asciiTheme="majorHAnsi" w:hAnsiTheme="majorHAnsi" w:cstheme="minorHAnsi"/>
          <w:b/>
          <w:sz w:val="28"/>
          <w:szCs w:val="28"/>
          <w:lang w:val="ro-RO"/>
        </w:rPr>
        <w:t>6</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824093">
        <w:trPr>
          <w:trHeight w:val="1077"/>
        </w:trPr>
        <w:tc>
          <w:tcPr>
            <w:tcW w:w="1080" w:type="dxa"/>
            <w:shd w:val="clear" w:color="auto" w:fill="auto"/>
            <w:noWrap/>
            <w:vAlign w:val="bottom"/>
          </w:tcPr>
          <w:p w14:paraId="25202472" w14:textId="77777777" w:rsidR="00873614" w:rsidRDefault="00873614" w:rsidP="007A1E66">
            <w:pPr>
              <w:rPr>
                <w:rFonts w:asciiTheme="majorHAnsi" w:hAnsiTheme="majorHAnsi" w:cstheme="minorHAnsi"/>
                <w:lang w:val="ro-RO"/>
              </w:rPr>
            </w:pPr>
          </w:p>
          <w:p w14:paraId="217A7AB9" w14:textId="77777777" w:rsidR="007A1E66" w:rsidRDefault="007A1E66" w:rsidP="007A1E66">
            <w:pPr>
              <w:rPr>
                <w:rFonts w:asciiTheme="majorHAnsi" w:hAnsiTheme="majorHAnsi" w:cstheme="minorHAnsi"/>
                <w:lang w:val="ro-RO"/>
              </w:rPr>
            </w:pPr>
          </w:p>
          <w:p w14:paraId="33E093D5" w14:textId="6ED4D61C" w:rsidR="007A1E66" w:rsidRPr="007A1E66" w:rsidRDefault="007A1E66" w:rsidP="00123A79">
            <w:pPr>
              <w:pStyle w:val="ListParagraph"/>
              <w:numPr>
                <w:ilvl w:val="0"/>
                <w:numId w:val="3"/>
              </w:numPr>
              <w:rPr>
                <w:rFonts w:asciiTheme="majorHAnsi" w:hAnsiTheme="majorHAnsi" w:cstheme="minorHAnsi"/>
                <w:lang w:val="ro-RO"/>
              </w:rPr>
            </w:pPr>
          </w:p>
          <w:p w14:paraId="554028B4" w14:textId="77777777" w:rsidR="007A1E66" w:rsidRDefault="007A1E66" w:rsidP="007A1E66">
            <w:pPr>
              <w:rPr>
                <w:rFonts w:asciiTheme="majorHAnsi" w:hAnsiTheme="majorHAnsi" w:cstheme="minorHAnsi"/>
                <w:lang w:val="ro-RO"/>
              </w:rPr>
            </w:pPr>
          </w:p>
          <w:p w14:paraId="03717C50" w14:textId="4994319D" w:rsidR="007A1E66" w:rsidRPr="007A1E66" w:rsidRDefault="007A1E66" w:rsidP="007A1E66">
            <w:pPr>
              <w:rPr>
                <w:rFonts w:asciiTheme="majorHAnsi" w:hAnsiTheme="majorHAnsi" w:cstheme="minorHAnsi"/>
                <w:lang w:val="ro-RO"/>
              </w:rPr>
            </w:pPr>
          </w:p>
        </w:tc>
        <w:tc>
          <w:tcPr>
            <w:tcW w:w="2719" w:type="dxa"/>
            <w:shd w:val="clear" w:color="auto" w:fill="auto"/>
            <w:vAlign w:val="bottom"/>
          </w:tcPr>
          <w:p w14:paraId="4D32E688" w14:textId="77777777" w:rsidR="007A1E66" w:rsidRDefault="007A1E66" w:rsidP="007A1E66">
            <w:pPr>
              <w:jc w:val="center"/>
              <w:rPr>
                <w:rFonts w:asciiTheme="majorHAnsi" w:hAnsiTheme="majorHAnsi" w:cstheme="minorHAnsi"/>
                <w:b/>
                <w:sz w:val="28"/>
                <w:szCs w:val="28"/>
                <w:lang w:val="ro-RO"/>
              </w:rPr>
            </w:pPr>
          </w:p>
          <w:p w14:paraId="6EF831B8" w14:textId="22630E93" w:rsidR="007A1E66" w:rsidRDefault="007A1E66" w:rsidP="007A1E66">
            <w:pPr>
              <w:jc w:val="center"/>
              <w:rPr>
                <w:rFonts w:asciiTheme="majorHAnsi" w:hAnsiTheme="majorHAnsi" w:cstheme="minorHAnsi"/>
                <w:b/>
                <w:sz w:val="28"/>
                <w:szCs w:val="28"/>
                <w:lang w:val="ro-RO"/>
              </w:rPr>
            </w:pPr>
            <w:r w:rsidRPr="004625C7">
              <w:rPr>
                <w:rFonts w:asciiTheme="majorHAnsi" w:hAnsiTheme="majorHAnsi" w:cstheme="minorHAnsi"/>
                <w:b/>
                <w:sz w:val="28"/>
                <w:szCs w:val="28"/>
                <w:lang w:val="ro-RO"/>
              </w:rPr>
              <w:t xml:space="preserve">TABLĂ INTERACTIVĂ </w:t>
            </w:r>
            <w:r>
              <w:rPr>
                <w:rFonts w:asciiTheme="majorHAnsi" w:hAnsiTheme="majorHAnsi" w:cstheme="minorHAnsi"/>
                <w:b/>
                <w:sz w:val="28"/>
                <w:szCs w:val="28"/>
                <w:lang w:val="ro-RO"/>
              </w:rPr>
              <w:t>2019 – minim 94’’</w:t>
            </w:r>
          </w:p>
          <w:p w14:paraId="33BABF29" w14:textId="1681070D" w:rsidR="00873614" w:rsidRPr="00DA225D" w:rsidRDefault="00873614" w:rsidP="00824093">
            <w:pPr>
              <w:rPr>
                <w:rFonts w:asciiTheme="majorHAnsi" w:hAnsiTheme="majorHAnsi" w:cstheme="minorHAnsi"/>
                <w:lang w:val="ro-RO"/>
              </w:rPr>
            </w:pPr>
          </w:p>
        </w:tc>
        <w:tc>
          <w:tcPr>
            <w:tcW w:w="850" w:type="dxa"/>
          </w:tcPr>
          <w:p w14:paraId="390E7F08" w14:textId="77777777" w:rsidR="007A1E66" w:rsidRDefault="007A1E66" w:rsidP="004829B7">
            <w:pPr>
              <w:jc w:val="center"/>
              <w:rPr>
                <w:rFonts w:asciiTheme="majorHAnsi" w:hAnsiTheme="majorHAnsi" w:cstheme="minorHAnsi"/>
                <w:b/>
                <w:lang w:val="ro-RO"/>
              </w:rPr>
            </w:pPr>
          </w:p>
          <w:p w14:paraId="42D22ADB" w14:textId="77777777" w:rsidR="007A1E66" w:rsidRDefault="007A1E66" w:rsidP="004829B7">
            <w:pPr>
              <w:jc w:val="center"/>
              <w:rPr>
                <w:rFonts w:asciiTheme="majorHAnsi" w:hAnsiTheme="majorHAnsi" w:cstheme="minorHAnsi"/>
                <w:b/>
                <w:lang w:val="ro-RO"/>
              </w:rPr>
            </w:pPr>
          </w:p>
          <w:p w14:paraId="1E446748" w14:textId="7C2C1943" w:rsidR="00873614" w:rsidRPr="00312BC0" w:rsidRDefault="009B3368" w:rsidP="004829B7">
            <w:pPr>
              <w:jc w:val="center"/>
              <w:rPr>
                <w:rFonts w:asciiTheme="majorHAnsi" w:hAnsiTheme="majorHAnsi" w:cstheme="minorHAnsi"/>
                <w:b/>
                <w:lang w:val="ro-RO"/>
              </w:rPr>
            </w:pPr>
            <w:r w:rsidRPr="00312BC0">
              <w:rPr>
                <w:rFonts w:asciiTheme="majorHAnsi" w:hAnsiTheme="majorHAnsi" w:cstheme="minorHAnsi"/>
                <w:b/>
                <w:lang w:val="ro-RO"/>
              </w:rPr>
              <w:t>2</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824093">
        <w:trPr>
          <w:trHeight w:val="587"/>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DA225D"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CA2093" w:rsidRPr="00DA225D" w14:paraId="70C0196D" w14:textId="77777777" w:rsidTr="004829B7">
        <w:trPr>
          <w:trHeight w:val="285"/>
        </w:trPr>
        <w:tc>
          <w:tcPr>
            <w:tcW w:w="900" w:type="dxa"/>
            <w:shd w:val="clear" w:color="auto" w:fill="auto"/>
            <w:noWrap/>
            <w:vAlign w:val="bottom"/>
          </w:tcPr>
          <w:p w14:paraId="2044FDF3" w14:textId="77777777" w:rsidR="00CA2093" w:rsidRDefault="00CA2093" w:rsidP="00CA2093">
            <w:pPr>
              <w:rPr>
                <w:rFonts w:asciiTheme="majorHAnsi" w:hAnsiTheme="majorHAnsi" w:cstheme="minorHAnsi"/>
                <w:lang w:val="ro-RO"/>
              </w:rPr>
            </w:pPr>
          </w:p>
          <w:p w14:paraId="11CF288D" w14:textId="77777777" w:rsidR="00CA2093" w:rsidRDefault="00CA2093" w:rsidP="00CA2093">
            <w:pPr>
              <w:rPr>
                <w:rFonts w:asciiTheme="majorHAnsi" w:hAnsiTheme="majorHAnsi" w:cstheme="minorHAnsi"/>
                <w:lang w:val="ro-RO"/>
              </w:rPr>
            </w:pPr>
          </w:p>
          <w:p w14:paraId="53535175" w14:textId="7A6A553D" w:rsidR="00CA2093" w:rsidRPr="00CA2093" w:rsidRDefault="00CA2093" w:rsidP="00CA2093">
            <w:pPr>
              <w:ind w:left="360"/>
              <w:rPr>
                <w:rFonts w:asciiTheme="majorHAnsi" w:hAnsiTheme="majorHAnsi" w:cstheme="minorHAnsi"/>
                <w:lang w:val="ro-RO"/>
              </w:rPr>
            </w:pPr>
            <w:r>
              <w:rPr>
                <w:rFonts w:asciiTheme="majorHAnsi" w:hAnsiTheme="majorHAnsi" w:cstheme="minorHAnsi"/>
                <w:lang w:val="ro-RO"/>
              </w:rPr>
              <w:t>1.</w:t>
            </w:r>
          </w:p>
          <w:p w14:paraId="3E68E419" w14:textId="77777777" w:rsidR="00CA2093" w:rsidRDefault="00CA2093" w:rsidP="00CA2093">
            <w:pPr>
              <w:rPr>
                <w:rFonts w:asciiTheme="majorHAnsi" w:hAnsiTheme="majorHAnsi" w:cstheme="minorHAnsi"/>
                <w:lang w:val="ro-RO"/>
              </w:rPr>
            </w:pPr>
          </w:p>
          <w:p w14:paraId="2A1F7A2A" w14:textId="6CD3977B" w:rsidR="00CA2093" w:rsidRPr="00DA225D" w:rsidRDefault="00CA2093" w:rsidP="00CA2093">
            <w:pPr>
              <w:rPr>
                <w:rFonts w:asciiTheme="majorHAnsi" w:hAnsiTheme="majorHAnsi" w:cstheme="minorHAnsi"/>
                <w:lang w:val="ro-RO"/>
              </w:rPr>
            </w:pPr>
          </w:p>
        </w:tc>
        <w:tc>
          <w:tcPr>
            <w:tcW w:w="4033" w:type="dxa"/>
            <w:shd w:val="clear" w:color="auto" w:fill="auto"/>
            <w:vAlign w:val="bottom"/>
          </w:tcPr>
          <w:p w14:paraId="590370D1" w14:textId="77777777" w:rsidR="00CA2093" w:rsidRDefault="00CA2093" w:rsidP="00CA2093">
            <w:pPr>
              <w:jc w:val="center"/>
              <w:rPr>
                <w:rFonts w:asciiTheme="majorHAnsi" w:hAnsiTheme="majorHAnsi" w:cstheme="minorHAnsi"/>
                <w:b/>
                <w:sz w:val="28"/>
                <w:szCs w:val="28"/>
                <w:lang w:val="ro-RO"/>
              </w:rPr>
            </w:pPr>
          </w:p>
          <w:p w14:paraId="740BE4AE" w14:textId="77777777" w:rsidR="00CA2093" w:rsidRDefault="00CA2093" w:rsidP="00CA2093">
            <w:pPr>
              <w:jc w:val="center"/>
              <w:rPr>
                <w:rFonts w:asciiTheme="majorHAnsi" w:hAnsiTheme="majorHAnsi" w:cstheme="minorHAnsi"/>
                <w:b/>
                <w:sz w:val="28"/>
                <w:szCs w:val="28"/>
                <w:lang w:val="ro-RO"/>
              </w:rPr>
            </w:pPr>
            <w:r w:rsidRPr="004625C7">
              <w:rPr>
                <w:rFonts w:asciiTheme="majorHAnsi" w:hAnsiTheme="majorHAnsi" w:cstheme="minorHAnsi"/>
                <w:b/>
                <w:sz w:val="28"/>
                <w:szCs w:val="28"/>
                <w:lang w:val="ro-RO"/>
              </w:rPr>
              <w:t xml:space="preserve">TABLĂ INTERACTIVĂ </w:t>
            </w:r>
            <w:r>
              <w:rPr>
                <w:rFonts w:asciiTheme="majorHAnsi" w:hAnsiTheme="majorHAnsi" w:cstheme="minorHAnsi"/>
                <w:b/>
                <w:sz w:val="28"/>
                <w:szCs w:val="28"/>
                <w:lang w:val="ro-RO"/>
              </w:rPr>
              <w:t>2019 – minim 94’’</w:t>
            </w:r>
          </w:p>
          <w:p w14:paraId="149E5A67" w14:textId="2CDF7616" w:rsidR="00CA2093" w:rsidRPr="00DA225D" w:rsidRDefault="00CA2093" w:rsidP="00CA2093">
            <w:pPr>
              <w:ind w:left="-198" w:firstLine="198"/>
              <w:jc w:val="center"/>
              <w:rPr>
                <w:rFonts w:asciiTheme="majorHAnsi" w:hAnsiTheme="majorHAnsi" w:cstheme="minorHAnsi"/>
                <w:lang w:val="ro-RO"/>
              </w:rPr>
            </w:pPr>
          </w:p>
        </w:tc>
        <w:tc>
          <w:tcPr>
            <w:tcW w:w="1276" w:type="dxa"/>
          </w:tcPr>
          <w:p w14:paraId="410CBCF3" w14:textId="77777777" w:rsidR="00CA2093" w:rsidRDefault="00CA2093" w:rsidP="00CA2093">
            <w:pPr>
              <w:jc w:val="center"/>
              <w:rPr>
                <w:rFonts w:asciiTheme="majorHAnsi" w:hAnsiTheme="majorHAnsi" w:cstheme="minorHAnsi"/>
                <w:b/>
                <w:lang w:val="ro-RO"/>
              </w:rPr>
            </w:pPr>
          </w:p>
          <w:p w14:paraId="0C2DA5CE" w14:textId="77777777" w:rsidR="00CA2093" w:rsidRDefault="00CA2093" w:rsidP="00CA2093">
            <w:pPr>
              <w:jc w:val="center"/>
              <w:rPr>
                <w:rFonts w:asciiTheme="majorHAnsi" w:hAnsiTheme="majorHAnsi" w:cstheme="minorHAnsi"/>
                <w:b/>
                <w:lang w:val="ro-RO"/>
              </w:rPr>
            </w:pPr>
          </w:p>
          <w:p w14:paraId="19FEDD4A" w14:textId="20B99FA1" w:rsidR="00CA2093" w:rsidRPr="00312BC0" w:rsidRDefault="00CA2093" w:rsidP="00CA2093">
            <w:pPr>
              <w:jc w:val="center"/>
              <w:rPr>
                <w:rFonts w:asciiTheme="majorHAnsi" w:hAnsiTheme="majorHAnsi" w:cstheme="minorHAnsi"/>
                <w:b/>
                <w:lang w:val="ro-RO"/>
              </w:rPr>
            </w:pPr>
            <w:r w:rsidRPr="00312BC0">
              <w:rPr>
                <w:rFonts w:asciiTheme="majorHAnsi" w:hAnsiTheme="majorHAnsi" w:cstheme="minorHAnsi"/>
                <w:b/>
                <w:lang w:val="ro-RO"/>
              </w:rPr>
              <w:t>2</w:t>
            </w:r>
          </w:p>
        </w:tc>
        <w:tc>
          <w:tcPr>
            <w:tcW w:w="3624" w:type="dxa"/>
          </w:tcPr>
          <w:p w14:paraId="617C1861" w14:textId="77777777" w:rsidR="00CA2093" w:rsidRPr="00DA225D" w:rsidRDefault="00CA2093" w:rsidP="00CA2093">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lastRenderedPageBreak/>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72862684" w14:textId="77777777" w:rsidR="00861A3B" w:rsidRDefault="00861A3B" w:rsidP="00861A3B">
            <w:pPr>
              <w:ind w:left="-198" w:firstLine="198"/>
              <w:jc w:val="center"/>
              <w:rPr>
                <w:rFonts w:asciiTheme="majorHAnsi" w:hAnsiTheme="majorHAnsi" w:cstheme="minorHAnsi"/>
                <w:b/>
              </w:rPr>
            </w:pPr>
            <w:r>
              <w:rPr>
                <w:rFonts w:asciiTheme="majorHAnsi" w:hAnsiTheme="majorHAnsi" w:cstheme="minorHAnsi"/>
                <w:b/>
                <w:i/>
                <w:lang w:val="ro-RO"/>
              </w:rPr>
              <w:t>TABLĂ INTERACTVĂ 2019 - minim 94</w:t>
            </w:r>
            <w:r w:rsidRPr="004625C7">
              <w:rPr>
                <w:rFonts w:asciiTheme="majorHAnsi" w:hAnsiTheme="majorHAnsi" w:cstheme="minorHAnsi"/>
                <w:b/>
              </w:rPr>
              <w:t>’’</w:t>
            </w:r>
          </w:p>
          <w:p w14:paraId="71C77006" w14:textId="77777777" w:rsidR="008015F9" w:rsidRPr="00DA225D" w:rsidRDefault="008015F9" w:rsidP="00341277">
            <w:pP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09FC65BC" w14:textId="77777777" w:rsidR="00861A3B" w:rsidRDefault="00861A3B" w:rsidP="00861A3B">
            <w:pPr>
              <w:jc w:val="center"/>
              <w:rPr>
                <w:rFonts w:asciiTheme="majorHAnsi" w:hAnsiTheme="majorHAnsi" w:cstheme="minorHAnsi"/>
                <w:b/>
              </w:rPr>
            </w:pPr>
            <w:r w:rsidRPr="004660AA">
              <w:rPr>
                <w:rFonts w:asciiTheme="majorHAnsi" w:hAnsiTheme="majorHAnsi" w:cstheme="minorHAnsi"/>
                <w:b/>
                <w:i/>
                <w:lang w:val="ro-RO"/>
              </w:rPr>
              <w:t xml:space="preserve">TABLĂ INTERACTVĂ </w:t>
            </w:r>
            <w:r>
              <w:rPr>
                <w:rFonts w:asciiTheme="majorHAnsi" w:hAnsiTheme="majorHAnsi" w:cstheme="minorHAnsi"/>
                <w:b/>
                <w:i/>
                <w:lang w:val="ro-RO"/>
              </w:rPr>
              <w:t xml:space="preserve">2019 minim </w:t>
            </w:r>
            <w:r w:rsidRPr="004660AA">
              <w:rPr>
                <w:rFonts w:asciiTheme="majorHAnsi" w:hAnsiTheme="majorHAnsi" w:cstheme="minorHAnsi"/>
                <w:b/>
                <w:i/>
                <w:lang w:val="ro-RO"/>
              </w:rPr>
              <w:t>94</w:t>
            </w:r>
            <w:r w:rsidRPr="004660AA">
              <w:rPr>
                <w:rFonts w:asciiTheme="majorHAnsi" w:hAnsiTheme="majorHAnsi" w:cstheme="minorHAnsi"/>
                <w:b/>
              </w:rPr>
              <w:t>’’</w:t>
            </w:r>
          </w:p>
          <w:p w14:paraId="32D7944C" w14:textId="77777777" w:rsidR="00861A3B" w:rsidRPr="00861A3B" w:rsidRDefault="00861A3B" w:rsidP="00861A3B">
            <w:pPr>
              <w:jc w:val="center"/>
              <w:rPr>
                <w:rFonts w:asciiTheme="majorHAnsi" w:hAnsiTheme="majorHAnsi" w:cstheme="minorHAnsi"/>
              </w:rPr>
            </w:pPr>
          </w:p>
          <w:p w14:paraId="1360E787" w14:textId="77777777" w:rsidR="00861A3B" w:rsidRPr="00861A3B" w:rsidRDefault="00861A3B" w:rsidP="00123A79">
            <w:pPr>
              <w:pStyle w:val="Heading3"/>
              <w:numPr>
                <w:ilvl w:val="0"/>
                <w:numId w:val="4"/>
              </w:numPr>
              <w:rPr>
                <w:rStyle w:val="Strong"/>
                <w:rFonts w:cstheme="majorHAnsi"/>
                <w:b w:val="0"/>
                <w:bCs w:val="0"/>
                <w:color w:val="auto"/>
                <w:lang w:val="ro-RO"/>
              </w:rPr>
            </w:pPr>
            <w:proofErr w:type="spellStart"/>
            <w:r w:rsidRPr="00861A3B">
              <w:rPr>
                <w:rStyle w:val="Strong"/>
                <w:rFonts w:cstheme="majorHAnsi"/>
                <w:b w:val="0"/>
                <w:bCs w:val="0"/>
                <w:color w:val="auto"/>
                <w:lang w:val="ro-RO"/>
              </w:rPr>
              <w:t>Multi-Touch</w:t>
            </w:r>
            <w:proofErr w:type="spellEnd"/>
            <w:r w:rsidRPr="00861A3B">
              <w:rPr>
                <w:rStyle w:val="Strong"/>
                <w:rFonts w:cstheme="majorHAnsi"/>
                <w:b w:val="0"/>
                <w:bCs w:val="0"/>
                <w:color w:val="auto"/>
                <w:lang w:val="ro-RO"/>
              </w:rPr>
              <w:t xml:space="preserve">: </w:t>
            </w:r>
            <w:proofErr w:type="spellStart"/>
            <w:r w:rsidRPr="00861A3B">
              <w:rPr>
                <w:rStyle w:val="Strong"/>
                <w:rFonts w:cstheme="majorHAnsi"/>
                <w:b w:val="0"/>
                <w:bCs w:val="0"/>
                <w:color w:val="auto"/>
                <w:lang w:val="ro-RO"/>
              </w:rPr>
              <w:t>minm</w:t>
            </w:r>
            <w:proofErr w:type="spellEnd"/>
            <w:r w:rsidRPr="00861A3B">
              <w:rPr>
                <w:rStyle w:val="Strong"/>
                <w:rFonts w:cstheme="majorHAnsi"/>
                <w:b w:val="0"/>
                <w:bCs w:val="0"/>
                <w:color w:val="auto"/>
                <w:lang w:val="ro-RO"/>
              </w:rPr>
              <w:t xml:space="preserve">  10 puncte</w:t>
            </w:r>
          </w:p>
          <w:p w14:paraId="079ED733" w14:textId="77777777" w:rsidR="00861A3B" w:rsidRPr="00646903" w:rsidRDefault="00861A3B" w:rsidP="00123A79">
            <w:pPr>
              <w:pStyle w:val="ListParagraph"/>
              <w:numPr>
                <w:ilvl w:val="0"/>
                <w:numId w:val="4"/>
              </w:numPr>
              <w:rPr>
                <w:rFonts w:asciiTheme="majorHAnsi" w:hAnsiTheme="majorHAnsi" w:cstheme="majorHAnsi"/>
                <w:szCs w:val="24"/>
                <w:lang w:val="ro-RO"/>
              </w:rPr>
            </w:pPr>
            <w:r w:rsidRPr="00646903">
              <w:rPr>
                <w:rFonts w:asciiTheme="majorHAnsi" w:hAnsiTheme="majorHAnsi" w:cstheme="majorHAnsi"/>
                <w:szCs w:val="24"/>
                <w:lang w:val="ro-RO"/>
              </w:rPr>
              <w:t>Suprafață anti-zgâriere, anti-reflexie si speciala pentru proiecție;</w:t>
            </w:r>
          </w:p>
          <w:p w14:paraId="73B278FF" w14:textId="77777777" w:rsidR="00861A3B" w:rsidRPr="00646903" w:rsidRDefault="00861A3B" w:rsidP="00123A79">
            <w:pPr>
              <w:numPr>
                <w:ilvl w:val="0"/>
                <w:numId w:val="4"/>
              </w:numPr>
              <w:shd w:val="clear" w:color="auto" w:fill="FFFFFF"/>
              <w:spacing w:before="100" w:beforeAutospacing="1" w:after="100" w:afterAutospacing="1"/>
              <w:rPr>
                <w:rFonts w:asciiTheme="majorHAnsi" w:hAnsiTheme="majorHAnsi" w:cstheme="majorHAnsi"/>
                <w:color w:val="222222"/>
                <w:lang w:val="ro-RO"/>
              </w:rPr>
            </w:pPr>
            <w:r w:rsidRPr="00646903">
              <w:rPr>
                <w:rFonts w:asciiTheme="majorHAnsi" w:hAnsiTheme="majorHAnsi" w:cstheme="majorHAnsi"/>
                <w:color w:val="222222"/>
                <w:lang w:val="ro-RO"/>
              </w:rPr>
              <w:t>Funcție de calibrare automat</w:t>
            </w:r>
            <w:r>
              <w:rPr>
                <w:rFonts w:asciiTheme="majorHAnsi" w:hAnsiTheme="majorHAnsi" w:cstheme="majorHAnsi"/>
                <w:color w:val="222222"/>
                <w:lang w:val="ro-RO"/>
              </w:rPr>
              <w:t>ă</w:t>
            </w:r>
            <w:r w:rsidRPr="00646903">
              <w:rPr>
                <w:rFonts w:asciiTheme="majorHAnsi" w:hAnsiTheme="majorHAnsi" w:cstheme="majorHAnsi"/>
                <w:color w:val="222222"/>
                <w:lang w:val="ro-RO"/>
              </w:rPr>
              <w:t>, printr-un singur buton de acțiune;</w:t>
            </w:r>
          </w:p>
          <w:p w14:paraId="20D8B4B1" w14:textId="77777777" w:rsidR="00861A3B" w:rsidRPr="00646903" w:rsidRDefault="00861A3B" w:rsidP="00123A79">
            <w:pPr>
              <w:numPr>
                <w:ilvl w:val="0"/>
                <w:numId w:val="4"/>
              </w:numPr>
              <w:shd w:val="clear" w:color="auto" w:fill="FFFFFF"/>
              <w:spacing w:before="100" w:beforeAutospacing="1" w:after="100" w:afterAutospacing="1"/>
              <w:rPr>
                <w:rFonts w:asciiTheme="majorHAnsi" w:hAnsiTheme="majorHAnsi" w:cstheme="majorHAnsi"/>
                <w:color w:val="222222"/>
                <w:lang w:val="ro-RO"/>
              </w:rPr>
            </w:pPr>
            <w:r w:rsidRPr="00646903">
              <w:rPr>
                <w:rFonts w:asciiTheme="majorHAnsi" w:hAnsiTheme="majorHAnsi" w:cstheme="majorHAnsi"/>
                <w:color w:val="222222"/>
                <w:lang w:val="ro-RO"/>
              </w:rPr>
              <w:t xml:space="preserve">Funcție </w:t>
            </w:r>
            <w:proofErr w:type="spellStart"/>
            <w:r w:rsidRPr="00646903">
              <w:rPr>
                <w:rFonts w:asciiTheme="majorHAnsi" w:hAnsiTheme="majorHAnsi" w:cstheme="majorHAnsi"/>
                <w:color w:val="222222"/>
                <w:lang w:val="ro-RO"/>
              </w:rPr>
              <w:t>multi</w:t>
            </w:r>
            <w:proofErr w:type="spellEnd"/>
            <w:r w:rsidRPr="00646903">
              <w:rPr>
                <w:rFonts w:asciiTheme="majorHAnsi" w:hAnsiTheme="majorHAnsi" w:cstheme="majorHAnsi"/>
                <w:color w:val="222222"/>
                <w:lang w:val="ro-RO"/>
              </w:rPr>
              <w:t xml:space="preserve">-color: detecție automata a numărului si culorilor markerelor ridicate din Pen </w:t>
            </w:r>
            <w:proofErr w:type="spellStart"/>
            <w:r w:rsidRPr="00646903">
              <w:rPr>
                <w:rFonts w:asciiTheme="majorHAnsi" w:hAnsiTheme="majorHAnsi" w:cstheme="majorHAnsi"/>
                <w:color w:val="222222"/>
                <w:lang w:val="ro-RO"/>
              </w:rPr>
              <w:t>Tray</w:t>
            </w:r>
            <w:proofErr w:type="spellEnd"/>
            <w:r w:rsidRPr="00646903">
              <w:rPr>
                <w:rFonts w:asciiTheme="majorHAnsi" w:hAnsiTheme="majorHAnsi" w:cstheme="majorHAnsi"/>
                <w:color w:val="222222"/>
                <w:lang w:val="ro-RO"/>
              </w:rPr>
              <w:t>;</w:t>
            </w:r>
          </w:p>
          <w:p w14:paraId="3498AD10" w14:textId="77777777" w:rsidR="00861A3B" w:rsidRPr="00646903" w:rsidRDefault="00861A3B" w:rsidP="00123A79">
            <w:pPr>
              <w:numPr>
                <w:ilvl w:val="0"/>
                <w:numId w:val="4"/>
              </w:numPr>
              <w:shd w:val="clear" w:color="auto" w:fill="FFFFFF"/>
              <w:spacing w:before="100" w:beforeAutospacing="1" w:after="100" w:afterAutospacing="1"/>
              <w:rPr>
                <w:rFonts w:asciiTheme="majorHAnsi" w:hAnsiTheme="majorHAnsi" w:cstheme="majorHAnsi"/>
                <w:color w:val="222222"/>
                <w:lang w:val="ro-RO"/>
              </w:rPr>
            </w:pPr>
            <w:r w:rsidRPr="00646903">
              <w:rPr>
                <w:rFonts w:asciiTheme="majorHAnsi" w:hAnsiTheme="majorHAnsi" w:cstheme="majorHAnsi"/>
                <w:color w:val="222222"/>
                <w:lang w:val="ro-RO"/>
              </w:rPr>
              <w:t xml:space="preserve">Funcții avansate de înregistrare, salvare si reaccesare a lecțiilor </w:t>
            </w:r>
            <w:r>
              <w:rPr>
                <w:rFonts w:asciiTheme="majorHAnsi" w:hAnsiTheme="majorHAnsi" w:cstheme="majorHAnsi"/>
                <w:color w:val="222222"/>
                <w:lang w:val="ro-RO"/>
              </w:rPr>
              <w:t>î</w:t>
            </w:r>
            <w:r w:rsidRPr="00646903">
              <w:rPr>
                <w:rFonts w:asciiTheme="majorHAnsi" w:hAnsiTheme="majorHAnsi" w:cstheme="majorHAnsi"/>
                <w:color w:val="222222"/>
                <w:lang w:val="ro-RO"/>
              </w:rPr>
              <w:t>ntr-un număr mare de formate (</w:t>
            </w:r>
            <w:proofErr w:type="spellStart"/>
            <w:r w:rsidRPr="00646903">
              <w:rPr>
                <w:rFonts w:asciiTheme="majorHAnsi" w:hAnsiTheme="majorHAnsi" w:cstheme="majorHAnsi"/>
                <w:color w:val="222222"/>
                <w:lang w:val="ro-RO"/>
              </w:rPr>
              <w:t>word</w:t>
            </w:r>
            <w:proofErr w:type="spellEnd"/>
            <w:r w:rsidRPr="00646903">
              <w:rPr>
                <w:rFonts w:asciiTheme="majorHAnsi" w:hAnsiTheme="majorHAnsi" w:cstheme="majorHAnsi"/>
                <w:color w:val="222222"/>
                <w:lang w:val="ro-RO"/>
              </w:rPr>
              <w:t xml:space="preserve">, </w:t>
            </w:r>
            <w:proofErr w:type="spellStart"/>
            <w:r w:rsidRPr="00646903">
              <w:rPr>
                <w:rFonts w:asciiTheme="majorHAnsi" w:hAnsiTheme="majorHAnsi" w:cstheme="majorHAnsi"/>
                <w:color w:val="222222"/>
                <w:lang w:val="ro-RO"/>
              </w:rPr>
              <w:t>pdf</w:t>
            </w:r>
            <w:proofErr w:type="spellEnd"/>
            <w:r w:rsidRPr="00646903">
              <w:rPr>
                <w:rFonts w:asciiTheme="majorHAnsi" w:hAnsiTheme="majorHAnsi" w:cstheme="majorHAnsi"/>
                <w:color w:val="222222"/>
                <w:lang w:val="ro-RO"/>
              </w:rPr>
              <w:t xml:space="preserve">, </w:t>
            </w:r>
            <w:proofErr w:type="spellStart"/>
            <w:r w:rsidRPr="00646903">
              <w:rPr>
                <w:rFonts w:asciiTheme="majorHAnsi" w:hAnsiTheme="majorHAnsi" w:cstheme="majorHAnsi"/>
                <w:color w:val="222222"/>
                <w:lang w:val="ro-RO"/>
              </w:rPr>
              <w:t>jpeg</w:t>
            </w:r>
            <w:proofErr w:type="spellEnd"/>
            <w:r w:rsidRPr="00646903">
              <w:rPr>
                <w:rFonts w:asciiTheme="majorHAnsi" w:hAnsiTheme="majorHAnsi" w:cstheme="majorHAnsi"/>
                <w:color w:val="222222"/>
                <w:lang w:val="ro-RO"/>
              </w:rPr>
              <w:t>, etc.);</w:t>
            </w:r>
          </w:p>
          <w:p w14:paraId="60341295" w14:textId="77777777" w:rsidR="00861A3B" w:rsidRDefault="00861A3B" w:rsidP="00123A79">
            <w:pPr>
              <w:numPr>
                <w:ilvl w:val="0"/>
                <w:numId w:val="4"/>
              </w:numPr>
              <w:shd w:val="clear" w:color="auto" w:fill="FFFFFF"/>
              <w:spacing w:before="100" w:beforeAutospacing="1" w:after="100" w:afterAutospacing="1"/>
              <w:rPr>
                <w:rFonts w:asciiTheme="majorHAnsi" w:hAnsiTheme="majorHAnsi" w:cstheme="majorHAnsi"/>
                <w:color w:val="222222"/>
                <w:lang w:val="ro-RO"/>
              </w:rPr>
            </w:pPr>
            <w:r w:rsidRPr="00646903">
              <w:rPr>
                <w:rFonts w:asciiTheme="majorHAnsi" w:hAnsiTheme="majorHAnsi" w:cstheme="majorHAnsi"/>
                <w:color w:val="222222"/>
                <w:lang w:val="ro-RO"/>
              </w:rPr>
              <w:t>Funcție Text Speech care pronunță cuvintele tastate / scrise</w:t>
            </w:r>
          </w:p>
          <w:p w14:paraId="72BA2BA0" w14:textId="48B9BAD1" w:rsidR="008015F9" w:rsidRPr="00AA7D07" w:rsidRDefault="00861A3B" w:rsidP="00861A3B">
            <w:pPr>
              <w:ind w:left="-198" w:firstLine="198"/>
              <w:jc w:val="center"/>
              <w:rPr>
                <w:rFonts w:asciiTheme="majorHAnsi" w:hAnsiTheme="majorHAnsi" w:cstheme="majorHAnsi"/>
              </w:rPr>
            </w:pPr>
            <w:r w:rsidRPr="003E469E">
              <w:rPr>
                <w:rFonts w:asciiTheme="majorHAnsi" w:hAnsiTheme="majorHAnsi" w:cstheme="majorHAnsi"/>
                <w:b/>
                <w:lang w:val="ro-RO"/>
              </w:rPr>
              <w:t>Termen de garanție – minim 3 an</w:t>
            </w:r>
            <w:r>
              <w:rPr>
                <w:rFonts w:asciiTheme="majorHAnsi" w:hAnsiTheme="majorHAnsi" w:cstheme="majorHAnsi"/>
                <w:b/>
                <w:lang w:val="ro-RO"/>
              </w:rPr>
              <w:t>i</w:t>
            </w: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EE517F" w:rsidRPr="00DA225D" w14:paraId="40E723E5" w14:textId="77777777" w:rsidTr="00341277">
        <w:trPr>
          <w:trHeight w:val="6117"/>
        </w:trPr>
        <w:tc>
          <w:tcPr>
            <w:tcW w:w="4680" w:type="dxa"/>
            <w:shd w:val="clear" w:color="auto" w:fill="auto"/>
            <w:vAlign w:val="bottom"/>
          </w:tcPr>
          <w:p w14:paraId="500FD10A" w14:textId="77777777" w:rsidR="00EE517F" w:rsidRPr="00DF6130" w:rsidRDefault="00EE517F" w:rsidP="00EE517F">
            <w:pPr>
              <w:ind w:left="-13" w:firstLine="13"/>
              <w:rPr>
                <w:rFonts w:asciiTheme="majorHAnsi" w:hAnsiTheme="majorHAnsi" w:cstheme="majorHAnsi"/>
                <w:i/>
                <w:color w:val="FF0000"/>
                <w:lang w:val="ro-RO"/>
              </w:rPr>
            </w:pPr>
            <w:r w:rsidRPr="00DF6130">
              <w:rPr>
                <w:rFonts w:asciiTheme="majorHAnsi" w:hAnsiTheme="majorHAnsi" w:cstheme="majorHAnsi"/>
                <w:i/>
                <w:lang w:val="ro-RO"/>
              </w:rPr>
              <w:lastRenderedPageBreak/>
              <w:t xml:space="preserve">Detalii specifice </w:t>
            </w:r>
            <w:proofErr w:type="spellStart"/>
            <w:r w:rsidRPr="00DF6130">
              <w:rPr>
                <w:rFonts w:asciiTheme="majorHAnsi" w:hAnsiTheme="majorHAnsi" w:cstheme="majorHAnsi"/>
                <w:i/>
                <w:lang w:val="ro-RO"/>
              </w:rPr>
              <w:t>şi</w:t>
            </w:r>
            <w:proofErr w:type="spellEnd"/>
            <w:r w:rsidRPr="00DF6130">
              <w:rPr>
                <w:rFonts w:asciiTheme="majorHAnsi" w:hAnsiTheme="majorHAnsi" w:cstheme="majorHAnsi"/>
                <w:i/>
                <w:lang w:val="ro-RO"/>
              </w:rPr>
              <w:t xml:space="preserve"> standarde tehnice minim acceptate de către Beneficiar:</w:t>
            </w:r>
          </w:p>
          <w:p w14:paraId="09D34919" w14:textId="77777777" w:rsidR="00EE517F" w:rsidRDefault="00EE517F" w:rsidP="00EE517F">
            <w:pPr>
              <w:ind w:left="-13" w:firstLine="13"/>
              <w:rPr>
                <w:rFonts w:cstheme="minorHAnsi"/>
                <w:i/>
                <w:color w:val="FF0000"/>
                <w:lang w:val="ro-RO"/>
              </w:rPr>
            </w:pPr>
          </w:p>
          <w:p w14:paraId="09A7FD1B" w14:textId="77777777" w:rsidR="00EE517F" w:rsidRPr="000C77B7" w:rsidRDefault="00EE517F" w:rsidP="00123A79">
            <w:pPr>
              <w:pStyle w:val="ListParagraph"/>
              <w:numPr>
                <w:ilvl w:val="0"/>
                <w:numId w:val="5"/>
              </w:numPr>
              <w:rPr>
                <w:rFonts w:asciiTheme="majorHAnsi" w:hAnsiTheme="majorHAnsi" w:cstheme="majorHAnsi"/>
                <w:szCs w:val="24"/>
                <w:lang w:val="ro-RO"/>
              </w:rPr>
            </w:pPr>
            <w:r w:rsidRPr="000C77B7">
              <w:rPr>
                <w:rFonts w:asciiTheme="majorHAnsi" w:hAnsiTheme="majorHAnsi" w:cstheme="majorHAnsi"/>
                <w:szCs w:val="24"/>
                <w:lang w:val="ro-RO"/>
              </w:rPr>
              <w:t>Tehnologie</w:t>
            </w:r>
            <w:r>
              <w:rPr>
                <w:rFonts w:asciiTheme="majorHAnsi" w:hAnsiTheme="majorHAnsi" w:cstheme="majorHAnsi"/>
                <w:szCs w:val="24"/>
                <w:lang w:val="ro-RO"/>
              </w:rPr>
              <w:t xml:space="preserve"> minim</w:t>
            </w:r>
            <w:r w:rsidRPr="000C77B7">
              <w:rPr>
                <w:rFonts w:asciiTheme="majorHAnsi" w:hAnsiTheme="majorHAnsi" w:cstheme="majorHAnsi"/>
                <w:szCs w:val="24"/>
                <w:lang w:val="ro-RO"/>
              </w:rPr>
              <w:t xml:space="preserve"> : IR </w:t>
            </w:r>
            <w:proofErr w:type="spellStart"/>
            <w:r w:rsidRPr="000C77B7">
              <w:rPr>
                <w:rFonts w:asciiTheme="majorHAnsi" w:hAnsiTheme="majorHAnsi" w:cstheme="majorHAnsi"/>
                <w:szCs w:val="24"/>
                <w:lang w:val="ro-RO"/>
              </w:rPr>
              <w:t>Cell</w:t>
            </w:r>
            <w:proofErr w:type="spellEnd"/>
            <w:r w:rsidRPr="000C77B7">
              <w:rPr>
                <w:rFonts w:asciiTheme="majorHAnsi" w:hAnsiTheme="majorHAnsi" w:cstheme="majorHAnsi"/>
                <w:szCs w:val="24"/>
                <w:lang w:val="ro-RO"/>
              </w:rPr>
              <w:t xml:space="preserve"> </w:t>
            </w:r>
            <w:proofErr w:type="spellStart"/>
            <w:r w:rsidRPr="000C77B7">
              <w:rPr>
                <w:rFonts w:asciiTheme="majorHAnsi" w:hAnsiTheme="majorHAnsi" w:cstheme="majorHAnsi"/>
                <w:szCs w:val="24"/>
                <w:lang w:val="ro-RO"/>
              </w:rPr>
              <w:t>Optical</w:t>
            </w:r>
            <w:proofErr w:type="spellEnd"/>
            <w:r w:rsidRPr="000C77B7">
              <w:rPr>
                <w:rFonts w:asciiTheme="majorHAnsi" w:hAnsiTheme="majorHAnsi" w:cstheme="majorHAnsi"/>
                <w:szCs w:val="24"/>
                <w:lang w:val="ro-RO"/>
              </w:rPr>
              <w:t xml:space="preserve"> LED</w:t>
            </w:r>
          </w:p>
          <w:p w14:paraId="0CA5B10E" w14:textId="77777777" w:rsidR="00EE517F" w:rsidRPr="0037741F" w:rsidRDefault="00EE517F" w:rsidP="00123A79">
            <w:pPr>
              <w:pStyle w:val="ListParagraph"/>
              <w:numPr>
                <w:ilvl w:val="0"/>
                <w:numId w:val="5"/>
              </w:numPr>
              <w:rPr>
                <w:rFonts w:asciiTheme="majorHAnsi" w:hAnsiTheme="majorHAnsi" w:cstheme="majorHAnsi"/>
                <w:szCs w:val="24"/>
                <w:lang w:val="ro-RO"/>
              </w:rPr>
            </w:pPr>
            <w:r w:rsidRPr="000C77B7">
              <w:rPr>
                <w:rFonts w:asciiTheme="majorHAnsi" w:hAnsiTheme="majorHAnsi" w:cstheme="majorHAnsi"/>
                <w:szCs w:val="24"/>
                <w:lang w:val="ro-RO"/>
              </w:rPr>
              <w:t xml:space="preserve">Rezoluție </w:t>
            </w:r>
            <w:r>
              <w:rPr>
                <w:rFonts w:asciiTheme="majorHAnsi" w:hAnsiTheme="majorHAnsi" w:cstheme="majorHAnsi"/>
                <w:szCs w:val="24"/>
                <w:lang w:val="ro-RO"/>
              </w:rPr>
              <w:t xml:space="preserve">minim </w:t>
            </w:r>
            <w:r w:rsidRPr="000C77B7">
              <w:rPr>
                <w:rFonts w:asciiTheme="majorHAnsi" w:hAnsiTheme="majorHAnsi" w:cstheme="majorHAnsi"/>
                <w:szCs w:val="24"/>
                <w:lang w:val="ro-RO"/>
              </w:rPr>
              <w:t xml:space="preserve">: </w:t>
            </w:r>
            <w:r w:rsidRPr="000C77B7">
              <w:rPr>
                <w:rFonts w:asciiTheme="majorHAnsi" w:hAnsiTheme="majorHAnsi" w:cstheme="majorHAnsi"/>
                <w:color w:val="222222"/>
                <w:szCs w:val="24"/>
                <w:shd w:val="clear" w:color="auto" w:fill="FFFFFF"/>
                <w:lang w:val="ro-RO"/>
              </w:rPr>
              <w:t>32768 x 32768</w:t>
            </w:r>
          </w:p>
          <w:p w14:paraId="4B861B0F" w14:textId="77777777" w:rsidR="00EE517F" w:rsidRPr="000C77B7" w:rsidRDefault="00EE517F" w:rsidP="00123A79">
            <w:pPr>
              <w:pStyle w:val="ListParagraph"/>
              <w:numPr>
                <w:ilvl w:val="0"/>
                <w:numId w:val="5"/>
              </w:numPr>
              <w:rPr>
                <w:rFonts w:asciiTheme="majorHAnsi" w:hAnsiTheme="majorHAnsi" w:cstheme="majorHAnsi"/>
                <w:szCs w:val="24"/>
                <w:lang w:val="ro-RO"/>
              </w:rPr>
            </w:pPr>
            <w:r>
              <w:rPr>
                <w:rFonts w:asciiTheme="majorHAnsi" w:hAnsiTheme="majorHAnsi" w:cstheme="majorHAnsi"/>
                <w:szCs w:val="24"/>
                <w:lang w:val="ro-RO"/>
              </w:rPr>
              <w:t>Diagonală: minim 94</w:t>
            </w:r>
            <w:r>
              <w:rPr>
                <w:rFonts w:asciiTheme="majorHAnsi" w:hAnsiTheme="majorHAnsi" w:cstheme="majorHAnsi"/>
                <w:szCs w:val="24"/>
              </w:rPr>
              <w:t>’’</w:t>
            </w:r>
          </w:p>
          <w:p w14:paraId="72C8F865" w14:textId="77777777" w:rsidR="00EE517F" w:rsidRPr="000C77B7" w:rsidRDefault="00EE517F" w:rsidP="00123A79">
            <w:pPr>
              <w:pStyle w:val="ListParagraph"/>
              <w:numPr>
                <w:ilvl w:val="0"/>
                <w:numId w:val="5"/>
              </w:numPr>
              <w:rPr>
                <w:rFonts w:asciiTheme="majorHAnsi" w:hAnsiTheme="majorHAnsi" w:cstheme="majorHAnsi"/>
                <w:szCs w:val="24"/>
                <w:lang w:val="ro-RO"/>
              </w:rPr>
            </w:pPr>
            <w:r>
              <w:rPr>
                <w:rFonts w:asciiTheme="majorHAnsi" w:hAnsiTheme="majorHAnsi" w:cstheme="majorHAnsi"/>
                <w:szCs w:val="24"/>
                <w:lang w:val="ro-RO"/>
              </w:rPr>
              <w:t>Calibrare: 9 puncte</w:t>
            </w:r>
          </w:p>
          <w:p w14:paraId="22EE34C0" w14:textId="77777777" w:rsidR="00EE517F" w:rsidRDefault="00EE517F" w:rsidP="00123A79">
            <w:pPr>
              <w:pStyle w:val="ListParagraph"/>
              <w:numPr>
                <w:ilvl w:val="0"/>
                <w:numId w:val="5"/>
              </w:numPr>
              <w:rPr>
                <w:rFonts w:asciiTheme="majorHAnsi" w:hAnsiTheme="majorHAnsi" w:cstheme="majorHAnsi"/>
                <w:szCs w:val="24"/>
                <w:lang w:val="ro-RO"/>
              </w:rPr>
            </w:pPr>
            <w:r w:rsidRPr="000C77B7">
              <w:rPr>
                <w:rFonts w:asciiTheme="majorHAnsi" w:hAnsiTheme="majorHAnsi" w:cstheme="majorHAnsi"/>
                <w:szCs w:val="24"/>
                <w:lang w:val="ro-RO"/>
              </w:rPr>
              <w:t>Format : 16:9</w:t>
            </w:r>
          </w:p>
          <w:p w14:paraId="276A7F8B" w14:textId="77777777" w:rsidR="00EE517F" w:rsidRDefault="00EE517F" w:rsidP="00123A79">
            <w:pPr>
              <w:pStyle w:val="ListParagraph"/>
              <w:numPr>
                <w:ilvl w:val="0"/>
                <w:numId w:val="5"/>
              </w:numPr>
              <w:rPr>
                <w:rFonts w:asciiTheme="majorHAnsi" w:hAnsiTheme="majorHAnsi" w:cstheme="majorHAnsi"/>
                <w:szCs w:val="24"/>
                <w:lang w:val="ro-RO"/>
              </w:rPr>
            </w:pPr>
            <w:r w:rsidRPr="008448B2">
              <w:rPr>
                <w:rFonts w:asciiTheme="majorHAnsi" w:hAnsiTheme="majorHAnsi" w:cstheme="majorHAnsi"/>
                <w:szCs w:val="24"/>
                <w:lang w:val="ro-RO"/>
              </w:rPr>
              <w:t xml:space="preserve">Dimensiune </w:t>
            </w:r>
            <w:proofErr w:type="spellStart"/>
            <w:r w:rsidRPr="008448B2">
              <w:rPr>
                <w:rFonts w:asciiTheme="majorHAnsi" w:hAnsiTheme="majorHAnsi" w:cstheme="majorHAnsi"/>
                <w:szCs w:val="24"/>
                <w:lang w:val="ro-RO"/>
              </w:rPr>
              <w:t>suprafata</w:t>
            </w:r>
            <w:proofErr w:type="spellEnd"/>
            <w:r w:rsidRPr="008448B2">
              <w:rPr>
                <w:rFonts w:asciiTheme="majorHAnsi" w:hAnsiTheme="majorHAnsi" w:cstheme="majorHAnsi"/>
                <w:szCs w:val="24"/>
                <w:lang w:val="ro-RO"/>
              </w:rPr>
              <w:t xml:space="preserve"> activa</w:t>
            </w:r>
            <w:r>
              <w:rPr>
                <w:rFonts w:asciiTheme="majorHAnsi" w:hAnsiTheme="majorHAnsi" w:cstheme="majorHAnsi"/>
                <w:szCs w:val="24"/>
                <w:lang w:val="ro-RO"/>
              </w:rPr>
              <w:t xml:space="preserve"> minim - </w:t>
            </w:r>
            <w:r w:rsidRPr="008448B2">
              <w:rPr>
                <w:rFonts w:asciiTheme="majorHAnsi" w:hAnsiTheme="majorHAnsi" w:cstheme="majorHAnsi"/>
                <w:szCs w:val="24"/>
                <w:lang w:val="ro-RO"/>
              </w:rPr>
              <w:t>1954 mm x 1137 mm</w:t>
            </w:r>
          </w:p>
          <w:p w14:paraId="3BABD083" w14:textId="77777777" w:rsidR="00EE517F" w:rsidRDefault="00EE517F" w:rsidP="00123A79">
            <w:pPr>
              <w:pStyle w:val="ListParagraph"/>
              <w:numPr>
                <w:ilvl w:val="0"/>
                <w:numId w:val="5"/>
              </w:numPr>
              <w:rPr>
                <w:rFonts w:asciiTheme="majorHAnsi" w:hAnsiTheme="majorHAnsi" w:cstheme="majorHAnsi"/>
                <w:szCs w:val="24"/>
                <w:lang w:val="ro-RO"/>
              </w:rPr>
            </w:pPr>
            <w:r w:rsidRPr="008448B2">
              <w:rPr>
                <w:rFonts w:asciiTheme="majorHAnsi" w:hAnsiTheme="majorHAnsi" w:cstheme="majorHAnsi"/>
                <w:szCs w:val="24"/>
                <w:lang w:val="ro-RO"/>
              </w:rPr>
              <w:t xml:space="preserve">Diagonala </w:t>
            </w:r>
            <w:proofErr w:type="spellStart"/>
            <w:r w:rsidRPr="008448B2">
              <w:rPr>
                <w:rFonts w:asciiTheme="majorHAnsi" w:hAnsiTheme="majorHAnsi" w:cstheme="majorHAnsi"/>
                <w:szCs w:val="24"/>
                <w:lang w:val="ro-RO"/>
              </w:rPr>
              <w:t>suprafata</w:t>
            </w:r>
            <w:proofErr w:type="spellEnd"/>
            <w:r w:rsidRPr="008448B2">
              <w:rPr>
                <w:rFonts w:asciiTheme="majorHAnsi" w:hAnsiTheme="majorHAnsi" w:cstheme="majorHAnsi"/>
                <w:szCs w:val="24"/>
                <w:lang w:val="ro-RO"/>
              </w:rPr>
              <w:t xml:space="preserve"> activa</w:t>
            </w:r>
            <w:r>
              <w:rPr>
                <w:rFonts w:asciiTheme="majorHAnsi" w:hAnsiTheme="majorHAnsi" w:cstheme="majorHAnsi"/>
                <w:szCs w:val="24"/>
                <w:lang w:val="ro-RO"/>
              </w:rPr>
              <w:t xml:space="preserve"> minim - </w:t>
            </w:r>
            <w:r w:rsidRPr="008448B2">
              <w:rPr>
                <w:rFonts w:asciiTheme="majorHAnsi" w:hAnsiTheme="majorHAnsi" w:cstheme="majorHAnsi"/>
                <w:szCs w:val="24"/>
                <w:lang w:val="ro-RO"/>
              </w:rPr>
              <w:t>89 inch | 226 cm</w:t>
            </w:r>
          </w:p>
          <w:p w14:paraId="496B0356" w14:textId="77777777" w:rsidR="00EE517F" w:rsidRPr="000C77B7" w:rsidRDefault="00EE517F" w:rsidP="00123A79">
            <w:pPr>
              <w:pStyle w:val="ListParagraph"/>
              <w:numPr>
                <w:ilvl w:val="0"/>
                <w:numId w:val="5"/>
              </w:numPr>
              <w:rPr>
                <w:rFonts w:asciiTheme="majorHAnsi" w:hAnsiTheme="majorHAnsi" w:cstheme="majorHAnsi"/>
                <w:szCs w:val="24"/>
                <w:lang w:val="ro-RO"/>
              </w:rPr>
            </w:pPr>
            <w:r w:rsidRPr="000C77B7">
              <w:rPr>
                <w:rFonts w:asciiTheme="majorHAnsi" w:hAnsiTheme="majorHAnsi" w:cstheme="majorHAnsi"/>
                <w:szCs w:val="24"/>
                <w:lang w:val="ro-RO"/>
              </w:rPr>
              <w:t>Suprafață: Ceramic-</w:t>
            </w:r>
            <w:proofErr w:type="spellStart"/>
            <w:r w:rsidRPr="000C77B7">
              <w:rPr>
                <w:rFonts w:asciiTheme="majorHAnsi" w:hAnsiTheme="majorHAnsi" w:cstheme="majorHAnsi"/>
                <w:szCs w:val="24"/>
                <w:lang w:val="ro-RO"/>
              </w:rPr>
              <w:t>steel</w:t>
            </w:r>
            <w:proofErr w:type="spellEnd"/>
            <w:r w:rsidRPr="000C77B7">
              <w:rPr>
                <w:rFonts w:asciiTheme="majorHAnsi" w:hAnsiTheme="majorHAnsi" w:cstheme="majorHAnsi"/>
                <w:szCs w:val="24"/>
                <w:lang w:val="ro-RO"/>
              </w:rPr>
              <w:t xml:space="preserve"> (E3) / Pre-</w:t>
            </w:r>
            <w:proofErr w:type="spellStart"/>
            <w:r w:rsidRPr="000C77B7">
              <w:rPr>
                <w:rFonts w:asciiTheme="majorHAnsi" w:hAnsiTheme="majorHAnsi" w:cstheme="majorHAnsi"/>
                <w:szCs w:val="24"/>
                <w:lang w:val="ro-RO"/>
              </w:rPr>
              <w:t>painted</w:t>
            </w:r>
            <w:proofErr w:type="spellEnd"/>
            <w:r w:rsidRPr="000C77B7">
              <w:rPr>
                <w:rFonts w:asciiTheme="majorHAnsi" w:hAnsiTheme="majorHAnsi" w:cstheme="majorHAnsi"/>
                <w:szCs w:val="24"/>
                <w:lang w:val="ro-RO"/>
              </w:rPr>
              <w:t xml:space="preserve"> </w:t>
            </w:r>
            <w:proofErr w:type="spellStart"/>
            <w:r w:rsidRPr="000C77B7">
              <w:rPr>
                <w:rFonts w:asciiTheme="majorHAnsi" w:hAnsiTheme="majorHAnsi" w:cstheme="majorHAnsi"/>
                <w:szCs w:val="24"/>
                <w:lang w:val="ro-RO"/>
              </w:rPr>
              <w:t>Steel</w:t>
            </w:r>
            <w:proofErr w:type="spellEnd"/>
          </w:p>
          <w:p w14:paraId="296BDA9A" w14:textId="77777777" w:rsidR="00EE517F" w:rsidRPr="000C77B7" w:rsidRDefault="00EE517F" w:rsidP="00123A79">
            <w:pPr>
              <w:pStyle w:val="ListParagraph"/>
              <w:numPr>
                <w:ilvl w:val="0"/>
                <w:numId w:val="5"/>
              </w:numPr>
              <w:rPr>
                <w:rFonts w:asciiTheme="majorHAnsi" w:hAnsiTheme="majorHAnsi" w:cstheme="majorHAnsi"/>
                <w:szCs w:val="24"/>
                <w:lang w:val="ro-RO"/>
              </w:rPr>
            </w:pPr>
            <w:r>
              <w:rPr>
                <w:rFonts w:asciiTheme="majorHAnsi" w:hAnsiTheme="majorHAnsi" w:cstheme="majorHAnsi"/>
                <w:szCs w:val="24"/>
                <w:lang w:val="ro-RO"/>
              </w:rPr>
              <w:t xml:space="preserve">Puncte de contact: </w:t>
            </w:r>
            <w:r w:rsidRPr="000C77B7">
              <w:rPr>
                <w:rFonts w:asciiTheme="majorHAnsi" w:hAnsiTheme="majorHAnsi" w:cstheme="majorHAnsi"/>
                <w:szCs w:val="24"/>
                <w:lang w:val="ro-RO"/>
              </w:rPr>
              <w:t xml:space="preserve">2 / 4 / 6 / 10 puncte independente - Deget/Marker </w:t>
            </w:r>
            <w:proofErr w:type="spellStart"/>
            <w:r w:rsidRPr="000C77B7">
              <w:rPr>
                <w:rFonts w:asciiTheme="majorHAnsi" w:hAnsiTheme="majorHAnsi" w:cstheme="majorHAnsi"/>
                <w:szCs w:val="24"/>
                <w:lang w:val="ro-RO"/>
              </w:rPr>
              <w:t>Touch</w:t>
            </w:r>
            <w:proofErr w:type="spellEnd"/>
          </w:p>
          <w:p w14:paraId="29AE100D" w14:textId="77777777" w:rsidR="00EE517F" w:rsidRPr="00CD157F" w:rsidRDefault="00EE517F" w:rsidP="00123A79">
            <w:pPr>
              <w:pStyle w:val="ListParagraph"/>
              <w:numPr>
                <w:ilvl w:val="0"/>
                <w:numId w:val="5"/>
              </w:numPr>
              <w:rPr>
                <w:rFonts w:asciiTheme="majorHAnsi" w:hAnsiTheme="majorHAnsi" w:cstheme="majorHAnsi"/>
                <w:szCs w:val="24"/>
                <w:lang w:val="ro-RO"/>
              </w:rPr>
            </w:pPr>
            <w:r w:rsidRPr="000C77B7">
              <w:rPr>
                <w:rFonts w:asciiTheme="majorHAnsi" w:hAnsiTheme="majorHAnsi" w:cstheme="majorHAnsi"/>
                <w:bCs/>
                <w:color w:val="000000"/>
                <w:shd w:val="clear" w:color="auto" w:fill="FFFFFF"/>
                <w:lang w:val="ro-RO"/>
              </w:rPr>
              <w:t>Conectică: USB</w:t>
            </w:r>
          </w:p>
          <w:p w14:paraId="15AA8EDA" w14:textId="77777777" w:rsidR="00EE517F" w:rsidRPr="00CD157F" w:rsidRDefault="00EE517F" w:rsidP="00123A79">
            <w:pPr>
              <w:numPr>
                <w:ilvl w:val="0"/>
                <w:numId w:val="5"/>
              </w:numPr>
              <w:shd w:val="clear" w:color="auto" w:fill="FFFFFF"/>
              <w:spacing w:before="100" w:beforeAutospacing="1" w:after="100" w:afterAutospacing="1"/>
              <w:rPr>
                <w:rFonts w:asciiTheme="majorHAnsi" w:hAnsiTheme="majorHAnsi" w:cstheme="majorHAnsi"/>
                <w:color w:val="222222"/>
              </w:rPr>
            </w:pPr>
            <w:proofErr w:type="spellStart"/>
            <w:r w:rsidRPr="00CD157F">
              <w:rPr>
                <w:rFonts w:asciiTheme="majorHAnsi" w:hAnsiTheme="majorHAnsi" w:cstheme="majorHAnsi"/>
                <w:color w:val="222222"/>
              </w:rPr>
              <w:t>Meniu</w:t>
            </w:r>
            <w:proofErr w:type="spellEnd"/>
            <w:r w:rsidRPr="00CD157F">
              <w:rPr>
                <w:rFonts w:asciiTheme="majorHAnsi" w:hAnsiTheme="majorHAnsi" w:cstheme="majorHAnsi"/>
                <w:color w:val="222222"/>
              </w:rPr>
              <w:t xml:space="preserve"> principal </w:t>
            </w:r>
            <w:proofErr w:type="spellStart"/>
            <w:r w:rsidRPr="00CD157F">
              <w:rPr>
                <w:rFonts w:asciiTheme="majorHAnsi" w:hAnsiTheme="majorHAnsi" w:cstheme="majorHAnsi"/>
                <w:color w:val="222222"/>
              </w:rPr>
              <w:t>flotant</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repozitionabil</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prin</w:t>
            </w:r>
            <w:proofErr w:type="spellEnd"/>
            <w:r w:rsidRPr="00CD157F">
              <w:rPr>
                <w:rFonts w:asciiTheme="majorHAnsi" w:hAnsiTheme="majorHAnsi" w:cstheme="majorHAnsi"/>
                <w:color w:val="222222"/>
              </w:rPr>
              <w:t xml:space="preserve"> drag-and-drop;</w:t>
            </w:r>
          </w:p>
          <w:p w14:paraId="4B3709A7" w14:textId="77777777" w:rsidR="00EE517F" w:rsidRPr="00CD157F" w:rsidRDefault="00EE517F" w:rsidP="00123A79">
            <w:pPr>
              <w:numPr>
                <w:ilvl w:val="0"/>
                <w:numId w:val="5"/>
              </w:numPr>
              <w:shd w:val="clear" w:color="auto" w:fill="FFFFFF"/>
              <w:spacing w:before="100" w:beforeAutospacing="1" w:after="100" w:afterAutospacing="1"/>
              <w:rPr>
                <w:rFonts w:asciiTheme="majorHAnsi" w:hAnsiTheme="majorHAnsi" w:cstheme="majorHAnsi"/>
                <w:color w:val="222222"/>
              </w:rPr>
            </w:pPr>
            <w:proofErr w:type="spellStart"/>
            <w:r w:rsidRPr="00CD157F">
              <w:rPr>
                <w:rFonts w:asciiTheme="majorHAnsi" w:hAnsiTheme="majorHAnsi" w:cstheme="majorHAnsi"/>
                <w:color w:val="222222"/>
              </w:rPr>
              <w:t>Meniu</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secundar</w:t>
            </w:r>
            <w:proofErr w:type="spellEnd"/>
            <w:r w:rsidRPr="00CD157F">
              <w:rPr>
                <w:rFonts w:asciiTheme="majorHAnsi" w:hAnsiTheme="majorHAnsi" w:cstheme="majorHAnsi"/>
                <w:color w:val="222222"/>
              </w:rPr>
              <w:t xml:space="preserve"> modular, </w:t>
            </w:r>
            <w:proofErr w:type="spellStart"/>
            <w:r w:rsidRPr="00CD157F">
              <w:rPr>
                <w:rFonts w:asciiTheme="majorHAnsi" w:hAnsiTheme="majorHAnsi" w:cstheme="majorHAnsi"/>
                <w:color w:val="222222"/>
              </w:rPr>
              <w:t>accesibil</w:t>
            </w:r>
            <w:proofErr w:type="spellEnd"/>
            <w:r w:rsidRPr="00CD157F">
              <w:rPr>
                <w:rFonts w:asciiTheme="majorHAnsi" w:hAnsiTheme="majorHAnsi" w:cstheme="majorHAnsi"/>
                <w:color w:val="222222"/>
              </w:rPr>
              <w:t xml:space="preserve"> sub forma </w:t>
            </w:r>
            <w:proofErr w:type="spellStart"/>
            <w:r w:rsidRPr="00CD157F">
              <w:rPr>
                <w:rFonts w:asciiTheme="majorHAnsi" w:hAnsiTheme="majorHAnsi" w:cstheme="majorHAnsi"/>
                <w:color w:val="222222"/>
              </w:rPr>
              <w:t>unor</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meniuri</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laterale</w:t>
            </w:r>
            <w:proofErr w:type="spellEnd"/>
            <w:r w:rsidRPr="00CD157F">
              <w:rPr>
                <w:rFonts w:asciiTheme="majorHAnsi" w:hAnsiTheme="majorHAnsi" w:cstheme="majorHAnsi"/>
                <w:color w:val="222222"/>
              </w:rPr>
              <w:t>;</w:t>
            </w:r>
          </w:p>
          <w:p w14:paraId="197A17F3" w14:textId="77777777" w:rsidR="00EE517F" w:rsidRPr="00CD157F" w:rsidRDefault="00EE517F" w:rsidP="00123A79">
            <w:pPr>
              <w:numPr>
                <w:ilvl w:val="0"/>
                <w:numId w:val="5"/>
              </w:numPr>
              <w:shd w:val="clear" w:color="auto" w:fill="FFFFFF"/>
              <w:spacing w:before="100" w:beforeAutospacing="1" w:after="100" w:afterAutospacing="1"/>
              <w:rPr>
                <w:rFonts w:asciiTheme="majorHAnsi" w:hAnsiTheme="majorHAnsi" w:cstheme="majorHAnsi"/>
                <w:color w:val="222222"/>
              </w:rPr>
            </w:pPr>
            <w:r w:rsidRPr="00CD157F">
              <w:rPr>
                <w:rFonts w:asciiTheme="majorHAnsi" w:hAnsiTheme="majorHAnsi" w:cstheme="majorHAnsi"/>
                <w:color w:val="222222"/>
              </w:rPr>
              <w:t xml:space="preserve">Bara de </w:t>
            </w:r>
            <w:proofErr w:type="spellStart"/>
            <w:r w:rsidRPr="00CD157F">
              <w:rPr>
                <w:rFonts w:asciiTheme="majorHAnsi" w:hAnsiTheme="majorHAnsi" w:cstheme="majorHAnsi"/>
                <w:color w:val="222222"/>
              </w:rPr>
              <w:t>instrumente</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personalizabila</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prin</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functia</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drang</w:t>
            </w:r>
            <w:proofErr w:type="spellEnd"/>
            <w:r w:rsidRPr="00CD157F">
              <w:rPr>
                <w:rFonts w:asciiTheme="majorHAnsi" w:hAnsiTheme="majorHAnsi" w:cstheme="majorHAnsi"/>
                <w:color w:val="222222"/>
              </w:rPr>
              <w:t>-and-drop;</w:t>
            </w:r>
          </w:p>
          <w:p w14:paraId="7BF5754E" w14:textId="77777777" w:rsidR="00EE517F" w:rsidRPr="00CD157F" w:rsidRDefault="00EE517F" w:rsidP="00123A79">
            <w:pPr>
              <w:numPr>
                <w:ilvl w:val="0"/>
                <w:numId w:val="5"/>
              </w:numPr>
              <w:shd w:val="clear" w:color="auto" w:fill="FFFFFF"/>
              <w:spacing w:before="100" w:beforeAutospacing="1" w:after="100" w:afterAutospacing="1"/>
              <w:rPr>
                <w:rFonts w:asciiTheme="majorHAnsi" w:hAnsiTheme="majorHAnsi" w:cstheme="majorHAnsi"/>
                <w:color w:val="222222"/>
              </w:rPr>
            </w:pPr>
            <w:proofErr w:type="spellStart"/>
            <w:r w:rsidRPr="00CD157F">
              <w:rPr>
                <w:rFonts w:asciiTheme="majorHAnsi" w:hAnsiTheme="majorHAnsi" w:cstheme="majorHAnsi"/>
                <w:color w:val="222222"/>
              </w:rPr>
              <w:t>Functie</w:t>
            </w:r>
            <w:proofErr w:type="spellEnd"/>
            <w:r w:rsidRPr="00CD157F">
              <w:rPr>
                <w:rFonts w:asciiTheme="majorHAnsi" w:hAnsiTheme="majorHAnsi" w:cstheme="majorHAnsi"/>
                <w:color w:val="222222"/>
              </w:rPr>
              <w:t xml:space="preserve"> e-ink - </w:t>
            </w:r>
            <w:proofErr w:type="spellStart"/>
            <w:r w:rsidRPr="00CD157F">
              <w:rPr>
                <w:rFonts w:asciiTheme="majorHAnsi" w:hAnsiTheme="majorHAnsi" w:cstheme="majorHAnsi"/>
                <w:color w:val="222222"/>
              </w:rPr>
              <w:t>editare</w:t>
            </w:r>
            <w:proofErr w:type="spellEnd"/>
            <w:r w:rsidRPr="00CD157F">
              <w:rPr>
                <w:rFonts w:asciiTheme="majorHAnsi" w:hAnsiTheme="majorHAnsi" w:cstheme="majorHAnsi"/>
                <w:color w:val="222222"/>
              </w:rPr>
              <w:t xml:space="preserve"> cu </w:t>
            </w:r>
            <w:proofErr w:type="spellStart"/>
            <w:r w:rsidRPr="00CD157F">
              <w:rPr>
                <w:rFonts w:asciiTheme="majorHAnsi" w:hAnsiTheme="majorHAnsi" w:cstheme="majorHAnsi"/>
                <w:color w:val="222222"/>
              </w:rPr>
              <w:t>cerneala</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digitala</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inteligenta</w:t>
            </w:r>
            <w:proofErr w:type="spellEnd"/>
            <w:r w:rsidRPr="00CD157F">
              <w:rPr>
                <w:rFonts w:asciiTheme="majorHAnsi" w:hAnsiTheme="majorHAnsi" w:cstheme="majorHAnsi"/>
                <w:color w:val="222222"/>
              </w:rPr>
              <w:t xml:space="preserve"> in </w:t>
            </w:r>
            <w:proofErr w:type="spellStart"/>
            <w:r w:rsidRPr="00CD157F">
              <w:rPr>
                <w:rFonts w:asciiTheme="majorHAnsi" w:hAnsiTheme="majorHAnsi" w:cstheme="majorHAnsi"/>
                <w:color w:val="222222"/>
              </w:rPr>
              <w:t>aplicatii</w:t>
            </w:r>
            <w:proofErr w:type="spellEnd"/>
            <w:r w:rsidRPr="00CD157F">
              <w:rPr>
                <w:rFonts w:asciiTheme="majorHAnsi" w:hAnsiTheme="majorHAnsi" w:cstheme="majorHAnsi"/>
                <w:color w:val="222222"/>
              </w:rPr>
              <w:t xml:space="preserve"> precum Word, PowerPoint, Excel, PDF </w:t>
            </w:r>
            <w:proofErr w:type="spellStart"/>
            <w:r w:rsidRPr="00CD157F">
              <w:rPr>
                <w:rFonts w:asciiTheme="majorHAnsi" w:hAnsiTheme="majorHAnsi" w:cstheme="majorHAnsi"/>
                <w:color w:val="222222"/>
              </w:rPr>
              <w:t>sau</w:t>
            </w:r>
            <w:proofErr w:type="spellEnd"/>
            <w:r w:rsidRPr="00CD157F">
              <w:rPr>
                <w:rFonts w:asciiTheme="majorHAnsi" w:hAnsiTheme="majorHAnsi" w:cstheme="majorHAnsi"/>
                <w:color w:val="222222"/>
              </w:rPr>
              <w:t xml:space="preserve"> </w:t>
            </w:r>
            <w:proofErr w:type="spellStart"/>
            <w:r w:rsidRPr="00CD157F">
              <w:rPr>
                <w:rFonts w:asciiTheme="majorHAnsi" w:hAnsiTheme="majorHAnsi" w:cstheme="majorHAnsi"/>
                <w:color w:val="222222"/>
              </w:rPr>
              <w:t>adnotari</w:t>
            </w:r>
            <w:proofErr w:type="spellEnd"/>
            <w:r w:rsidRPr="00CD157F">
              <w:rPr>
                <w:rFonts w:asciiTheme="majorHAnsi" w:hAnsiTheme="majorHAnsi" w:cstheme="majorHAnsi"/>
                <w:color w:val="222222"/>
              </w:rPr>
              <w:t xml:space="preserve"> in </w:t>
            </w:r>
            <w:proofErr w:type="spellStart"/>
            <w:r w:rsidRPr="00CD157F">
              <w:rPr>
                <w:rFonts w:asciiTheme="majorHAnsi" w:hAnsiTheme="majorHAnsi" w:cstheme="majorHAnsi"/>
                <w:color w:val="222222"/>
              </w:rPr>
              <w:t>timp</w:t>
            </w:r>
            <w:proofErr w:type="spellEnd"/>
            <w:r w:rsidRPr="00CD157F">
              <w:rPr>
                <w:rFonts w:asciiTheme="majorHAnsi" w:hAnsiTheme="majorHAnsi" w:cstheme="majorHAnsi"/>
                <w:color w:val="222222"/>
              </w:rPr>
              <w:t xml:space="preserve"> real in Microsoft Explorer/Edge;</w:t>
            </w:r>
          </w:p>
          <w:p w14:paraId="12A21BBD" w14:textId="77777777" w:rsidR="00EE517F" w:rsidRPr="00CD157F" w:rsidRDefault="00EE517F" w:rsidP="00123A79">
            <w:pPr>
              <w:pStyle w:val="ListParagraph"/>
              <w:numPr>
                <w:ilvl w:val="0"/>
                <w:numId w:val="5"/>
              </w:numPr>
              <w:rPr>
                <w:rFonts w:asciiTheme="majorHAnsi" w:hAnsiTheme="majorHAnsi" w:cstheme="majorHAnsi"/>
                <w:szCs w:val="24"/>
                <w:lang w:val="ro-RO"/>
              </w:rPr>
            </w:pPr>
            <w:r w:rsidRPr="00CD157F">
              <w:rPr>
                <w:rFonts w:asciiTheme="majorHAnsi" w:hAnsiTheme="majorHAnsi" w:cstheme="majorHAnsi"/>
                <w:szCs w:val="24"/>
                <w:lang w:val="ro-RO"/>
              </w:rPr>
              <w:t>Videoplayer integrat pentru rularea materialelor video;</w:t>
            </w:r>
          </w:p>
          <w:p w14:paraId="700ED270" w14:textId="77777777" w:rsidR="00EE517F" w:rsidRPr="00CD157F" w:rsidRDefault="00EE517F" w:rsidP="00123A79">
            <w:pPr>
              <w:pStyle w:val="ListParagraph"/>
              <w:numPr>
                <w:ilvl w:val="0"/>
                <w:numId w:val="5"/>
              </w:numPr>
              <w:rPr>
                <w:rFonts w:asciiTheme="majorHAnsi" w:hAnsiTheme="majorHAnsi" w:cstheme="majorHAnsi"/>
                <w:szCs w:val="24"/>
                <w:lang w:val="ro-RO"/>
              </w:rPr>
            </w:pPr>
            <w:r w:rsidRPr="00CD157F">
              <w:rPr>
                <w:rFonts w:asciiTheme="majorHAnsi" w:hAnsiTheme="majorHAnsi" w:cstheme="majorHAnsi"/>
                <w:szCs w:val="24"/>
                <w:lang w:val="ro-RO"/>
              </w:rPr>
              <w:t xml:space="preserve">Instalare </w:t>
            </w:r>
            <w:proofErr w:type="spellStart"/>
            <w:r w:rsidRPr="00CD157F">
              <w:rPr>
                <w:rFonts w:asciiTheme="majorHAnsi" w:hAnsiTheme="majorHAnsi" w:cstheme="majorHAnsi"/>
                <w:szCs w:val="24"/>
                <w:lang w:val="ro-RO"/>
              </w:rPr>
              <w:t>fara</w:t>
            </w:r>
            <w:proofErr w:type="spellEnd"/>
            <w:r w:rsidRPr="00CD157F">
              <w:rPr>
                <w:rFonts w:asciiTheme="majorHAnsi" w:hAnsiTheme="majorHAnsi" w:cstheme="majorHAnsi"/>
                <w:szCs w:val="24"/>
                <w:lang w:val="ro-RO"/>
              </w:rPr>
              <w:t xml:space="preserve"> driver (pentru sistem de operare Windows 10);</w:t>
            </w:r>
          </w:p>
          <w:p w14:paraId="03ABF60C" w14:textId="77777777" w:rsidR="00EE517F" w:rsidRPr="00CD157F" w:rsidRDefault="00EE517F" w:rsidP="00123A79">
            <w:pPr>
              <w:pStyle w:val="ListParagraph"/>
              <w:numPr>
                <w:ilvl w:val="0"/>
                <w:numId w:val="5"/>
              </w:numPr>
              <w:rPr>
                <w:rFonts w:asciiTheme="majorHAnsi" w:hAnsiTheme="majorHAnsi" w:cstheme="majorHAnsi"/>
                <w:szCs w:val="24"/>
                <w:lang w:val="ro-RO"/>
              </w:rPr>
            </w:pPr>
            <w:proofErr w:type="spellStart"/>
            <w:r w:rsidRPr="00CD157F">
              <w:rPr>
                <w:rFonts w:asciiTheme="majorHAnsi" w:hAnsiTheme="majorHAnsi" w:cstheme="majorHAnsi"/>
                <w:szCs w:val="24"/>
                <w:lang w:val="ro-RO"/>
              </w:rPr>
              <w:t>Solutie</w:t>
            </w:r>
            <w:proofErr w:type="spellEnd"/>
            <w:r w:rsidRPr="00CD157F">
              <w:rPr>
                <w:rFonts w:asciiTheme="majorHAnsi" w:hAnsiTheme="majorHAnsi" w:cstheme="majorHAnsi"/>
                <w:szCs w:val="24"/>
                <w:lang w:val="ro-RO"/>
              </w:rPr>
              <w:t xml:space="preserve"> de votare sau </w:t>
            </w:r>
            <w:proofErr w:type="spellStart"/>
            <w:r w:rsidRPr="00CD157F">
              <w:rPr>
                <w:rFonts w:asciiTheme="majorHAnsi" w:hAnsiTheme="majorHAnsi" w:cstheme="majorHAnsi"/>
                <w:szCs w:val="24"/>
                <w:lang w:val="ro-RO"/>
              </w:rPr>
              <w:t>classroom</w:t>
            </w:r>
            <w:proofErr w:type="spellEnd"/>
            <w:r w:rsidRPr="00CD157F">
              <w:rPr>
                <w:rFonts w:asciiTheme="majorHAnsi" w:hAnsiTheme="majorHAnsi" w:cstheme="majorHAnsi"/>
                <w:szCs w:val="24"/>
                <w:lang w:val="ro-RO"/>
              </w:rPr>
              <w:t xml:space="preserve"> </w:t>
            </w:r>
            <w:proofErr w:type="spellStart"/>
            <w:r w:rsidRPr="00CD157F">
              <w:rPr>
                <w:rFonts w:asciiTheme="majorHAnsi" w:hAnsiTheme="majorHAnsi" w:cstheme="majorHAnsi"/>
                <w:szCs w:val="24"/>
                <w:lang w:val="ro-RO"/>
              </w:rPr>
              <w:t>response</w:t>
            </w:r>
            <w:proofErr w:type="spellEnd"/>
            <w:r w:rsidRPr="00CD157F">
              <w:rPr>
                <w:rFonts w:asciiTheme="majorHAnsi" w:hAnsiTheme="majorHAnsi" w:cstheme="majorHAnsi"/>
                <w:szCs w:val="24"/>
                <w:lang w:val="ro-RO"/>
              </w:rPr>
              <w:t xml:space="preserve"> </w:t>
            </w:r>
            <w:proofErr w:type="spellStart"/>
            <w:r w:rsidRPr="00CD157F">
              <w:rPr>
                <w:rFonts w:asciiTheme="majorHAnsi" w:hAnsiTheme="majorHAnsi" w:cstheme="majorHAnsi"/>
                <w:szCs w:val="24"/>
                <w:lang w:val="ro-RO"/>
              </w:rPr>
              <w:t>system</w:t>
            </w:r>
            <w:proofErr w:type="spellEnd"/>
            <w:r w:rsidRPr="00CD157F">
              <w:rPr>
                <w:rFonts w:asciiTheme="majorHAnsi" w:hAnsiTheme="majorHAnsi" w:cstheme="majorHAnsi"/>
                <w:szCs w:val="24"/>
                <w:lang w:val="ro-RO"/>
              </w:rPr>
              <w:t xml:space="preserve"> integrata;</w:t>
            </w:r>
          </w:p>
          <w:p w14:paraId="764C2762" w14:textId="770AD870" w:rsidR="00EE517F" w:rsidRPr="00F82BAE" w:rsidRDefault="00EE517F" w:rsidP="00EE517F">
            <w:pPr>
              <w:ind w:left="360"/>
              <w:rPr>
                <w:rFonts w:asciiTheme="majorHAnsi" w:hAnsiTheme="majorHAnsi" w:cstheme="majorHAnsi"/>
                <w:lang w:val="ro-RO"/>
              </w:rPr>
            </w:pPr>
            <w:r w:rsidRPr="00BF649C">
              <w:rPr>
                <w:rFonts w:asciiTheme="majorHAnsi" w:hAnsiTheme="majorHAnsi" w:cstheme="majorHAnsi"/>
                <w:szCs w:val="24"/>
                <w:lang w:val="ro-RO"/>
              </w:rPr>
              <w:t xml:space="preserve">Funcții speciale: </w:t>
            </w:r>
            <w:r w:rsidRPr="00BF649C">
              <w:rPr>
                <w:rFonts w:asciiTheme="majorHAnsi" w:hAnsiTheme="majorHAnsi" w:cstheme="majorHAnsi"/>
                <w:color w:val="000000"/>
                <w:szCs w:val="24"/>
                <w:shd w:val="clear" w:color="auto" w:fill="FFFFFF"/>
                <w:lang w:val="ro-RO"/>
              </w:rPr>
              <w:t xml:space="preserve">Browser web integrat, Înregistrare audio video, Integrare cu </w:t>
            </w:r>
            <w:proofErr w:type="spellStart"/>
            <w:r w:rsidRPr="00BF649C">
              <w:rPr>
                <w:rFonts w:asciiTheme="majorHAnsi" w:hAnsiTheme="majorHAnsi" w:cstheme="majorHAnsi"/>
                <w:color w:val="000000"/>
                <w:szCs w:val="24"/>
                <w:shd w:val="clear" w:color="auto" w:fill="FFFFFF"/>
                <w:lang w:val="ro-RO"/>
              </w:rPr>
              <w:t>IQclass</w:t>
            </w:r>
            <w:proofErr w:type="spellEnd"/>
            <w:r w:rsidRPr="00BF649C">
              <w:rPr>
                <w:rFonts w:asciiTheme="majorHAnsi" w:hAnsiTheme="majorHAnsi" w:cstheme="majorHAnsi"/>
                <w:color w:val="000000"/>
                <w:szCs w:val="24"/>
                <w:shd w:val="clear" w:color="auto" w:fill="FFFFFF"/>
                <w:lang w:val="ro-RO"/>
              </w:rPr>
              <w:t>, Integrare sistem videoconferința, Machete tridimensionale, Recunoaștere gestuala si a scrisului de mana, Suport aplicații 3rd-party, Videoplayer integrat;</w:t>
            </w:r>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Functii</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instrumente</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virtuale</w:t>
            </w:r>
            <w:proofErr w:type="spellEnd"/>
            <w:r w:rsidRPr="00BF649C">
              <w:rPr>
                <w:rFonts w:asciiTheme="majorHAnsi" w:hAnsiTheme="majorHAnsi" w:cstheme="majorHAnsi"/>
                <w:color w:val="222222"/>
                <w:szCs w:val="24"/>
                <w:shd w:val="clear" w:color="auto" w:fill="FFFFFF"/>
              </w:rPr>
              <w:t xml:space="preserve">: calculator, player video, </w:t>
            </w:r>
            <w:proofErr w:type="spellStart"/>
            <w:r w:rsidRPr="00BF649C">
              <w:rPr>
                <w:rFonts w:asciiTheme="majorHAnsi" w:hAnsiTheme="majorHAnsi" w:cstheme="majorHAnsi"/>
                <w:color w:val="222222"/>
                <w:szCs w:val="24"/>
                <w:shd w:val="clear" w:color="auto" w:fill="FFFFFF"/>
              </w:rPr>
              <w:t>ecran</w:t>
            </w:r>
            <w:proofErr w:type="spellEnd"/>
            <w:r w:rsidRPr="00BF649C">
              <w:rPr>
                <w:rFonts w:asciiTheme="majorHAnsi" w:hAnsiTheme="majorHAnsi" w:cstheme="majorHAnsi"/>
                <w:color w:val="222222"/>
                <w:szCs w:val="24"/>
                <w:shd w:val="clear" w:color="auto" w:fill="FFFFFF"/>
              </w:rPr>
              <w:t xml:space="preserve"> de </w:t>
            </w:r>
            <w:proofErr w:type="spellStart"/>
            <w:r w:rsidRPr="00BF649C">
              <w:rPr>
                <w:rFonts w:asciiTheme="majorHAnsi" w:hAnsiTheme="majorHAnsi" w:cstheme="majorHAnsi"/>
                <w:color w:val="222222"/>
                <w:szCs w:val="24"/>
                <w:shd w:val="clear" w:color="auto" w:fill="FFFFFF"/>
              </w:rPr>
              <w:t>proiectie</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functii</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matematice</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inregistrare</w:t>
            </w:r>
            <w:proofErr w:type="spellEnd"/>
            <w:r w:rsidRPr="00BF649C">
              <w:rPr>
                <w:rFonts w:asciiTheme="majorHAnsi" w:hAnsiTheme="majorHAnsi" w:cstheme="majorHAnsi"/>
                <w:color w:val="222222"/>
                <w:szCs w:val="24"/>
                <w:shd w:val="clear" w:color="auto" w:fill="FFFFFF"/>
              </w:rPr>
              <w:t xml:space="preserve"> video, </w:t>
            </w:r>
            <w:proofErr w:type="spellStart"/>
            <w:r w:rsidRPr="00BF649C">
              <w:rPr>
                <w:rFonts w:asciiTheme="majorHAnsi" w:hAnsiTheme="majorHAnsi" w:cstheme="majorHAnsi"/>
                <w:color w:val="222222"/>
                <w:szCs w:val="24"/>
                <w:shd w:val="clear" w:color="auto" w:fill="FFFFFF"/>
              </w:rPr>
              <w:t>lanterna</w:t>
            </w:r>
            <w:proofErr w:type="spellEnd"/>
            <w:r w:rsidRPr="00BF649C">
              <w:rPr>
                <w:rFonts w:asciiTheme="majorHAnsi" w:hAnsiTheme="majorHAnsi" w:cstheme="majorHAnsi"/>
                <w:color w:val="222222"/>
                <w:szCs w:val="24"/>
                <w:shd w:val="clear" w:color="auto" w:fill="FFFFFF"/>
              </w:rPr>
              <w:t xml:space="preserve">, camera </w:t>
            </w:r>
            <w:proofErr w:type="spellStart"/>
            <w:r w:rsidRPr="00BF649C">
              <w:rPr>
                <w:rFonts w:asciiTheme="majorHAnsi" w:hAnsiTheme="majorHAnsi" w:cstheme="majorHAnsi"/>
                <w:color w:val="222222"/>
                <w:szCs w:val="24"/>
                <w:shd w:val="clear" w:color="auto" w:fill="FFFFFF"/>
              </w:rPr>
              <w:t>documente</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captura</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ecran</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tastatura</w:t>
            </w:r>
            <w:proofErr w:type="spellEnd"/>
            <w:r w:rsidRPr="00BF649C">
              <w:rPr>
                <w:rFonts w:asciiTheme="majorHAnsi" w:hAnsiTheme="majorHAnsi" w:cstheme="majorHAnsi"/>
                <w:color w:val="222222"/>
                <w:szCs w:val="24"/>
                <w:shd w:val="clear" w:color="auto" w:fill="FFFFFF"/>
              </w:rPr>
              <w:t xml:space="preserve"> </w:t>
            </w:r>
            <w:proofErr w:type="spellStart"/>
            <w:r w:rsidRPr="00BF649C">
              <w:rPr>
                <w:rFonts w:asciiTheme="majorHAnsi" w:hAnsiTheme="majorHAnsi" w:cstheme="majorHAnsi"/>
                <w:color w:val="222222"/>
                <w:szCs w:val="24"/>
                <w:shd w:val="clear" w:color="auto" w:fill="FFFFFF"/>
              </w:rPr>
              <w:t>virtuala</w:t>
            </w:r>
            <w:proofErr w:type="spellEnd"/>
            <w:r w:rsidRPr="00BF649C">
              <w:rPr>
                <w:rFonts w:asciiTheme="majorHAnsi" w:hAnsiTheme="majorHAnsi" w:cstheme="majorHAnsi"/>
                <w:color w:val="222222"/>
                <w:szCs w:val="24"/>
                <w:shd w:val="clear" w:color="auto" w:fill="FFFFFF"/>
              </w:rPr>
              <w:t xml:space="preserve">, timer, </w:t>
            </w:r>
            <w:proofErr w:type="spellStart"/>
            <w:r w:rsidRPr="00BF649C">
              <w:rPr>
                <w:rFonts w:asciiTheme="majorHAnsi" w:hAnsiTheme="majorHAnsi" w:cstheme="majorHAnsi"/>
                <w:color w:val="222222"/>
                <w:szCs w:val="24"/>
                <w:shd w:val="clear" w:color="auto" w:fill="FFFFFF"/>
              </w:rPr>
              <w:t>votare</w:t>
            </w:r>
            <w:proofErr w:type="spellEnd"/>
          </w:p>
        </w:tc>
        <w:tc>
          <w:tcPr>
            <w:tcW w:w="4320" w:type="dxa"/>
          </w:tcPr>
          <w:p w14:paraId="628FC78C" w14:textId="3130FD25" w:rsidR="00EE517F" w:rsidRPr="00DA225D" w:rsidRDefault="00EE517F" w:rsidP="00EE517F">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8015F9" w:rsidRPr="00DA225D" w14:paraId="6D795D25" w14:textId="77777777" w:rsidTr="00341277">
        <w:trPr>
          <w:trHeight w:val="285"/>
        </w:trPr>
        <w:tc>
          <w:tcPr>
            <w:tcW w:w="4680" w:type="dxa"/>
            <w:shd w:val="clear" w:color="auto" w:fill="auto"/>
            <w:vAlign w:val="bottom"/>
          </w:tcPr>
          <w:p w14:paraId="1C5C69B2" w14:textId="7DAF3E37" w:rsidR="00EE517F" w:rsidRPr="00EE517F" w:rsidRDefault="008015F9" w:rsidP="00123A79">
            <w:pPr>
              <w:pStyle w:val="ListParagraph"/>
              <w:numPr>
                <w:ilvl w:val="0"/>
                <w:numId w:val="2"/>
              </w:numPr>
              <w:rPr>
                <w:rFonts w:asciiTheme="majorHAnsi" w:hAnsiTheme="majorHAnsi" w:cstheme="majorHAnsi"/>
              </w:rPr>
            </w:pPr>
            <w:r w:rsidRPr="00027609">
              <w:rPr>
                <w:rFonts w:asciiTheme="majorHAnsi" w:hAnsiTheme="majorHAnsi" w:cstheme="majorHAnsi"/>
                <w:i/>
                <w:lang w:val="ro-RO"/>
              </w:rPr>
              <w:lastRenderedPageBreak/>
              <w:t xml:space="preserve">Instrumente </w:t>
            </w:r>
            <w:proofErr w:type="spellStart"/>
            <w:r w:rsidRPr="00027609">
              <w:rPr>
                <w:rFonts w:asciiTheme="majorHAnsi" w:hAnsiTheme="majorHAnsi" w:cstheme="majorHAnsi"/>
                <w:i/>
                <w:lang w:val="ro-RO"/>
              </w:rPr>
              <w:t>şi</w:t>
            </w:r>
            <w:proofErr w:type="spellEnd"/>
            <w:r w:rsidRPr="00027609">
              <w:rPr>
                <w:rFonts w:asciiTheme="majorHAnsi" w:hAnsiTheme="majorHAnsi" w:cstheme="majorHAnsi"/>
                <w:i/>
                <w:lang w:val="ro-RO"/>
              </w:rPr>
              <w:t xml:space="preserve"> Accesorii </w:t>
            </w:r>
          </w:p>
          <w:p w14:paraId="204F9DB8" w14:textId="77777777" w:rsidR="00EE517F" w:rsidRPr="00E703BD" w:rsidRDefault="00EE517F" w:rsidP="00EE517F">
            <w:pPr>
              <w:pStyle w:val="ListParagraph"/>
              <w:rPr>
                <w:rFonts w:asciiTheme="majorHAnsi" w:hAnsiTheme="majorHAnsi" w:cstheme="minorHAnsi"/>
                <w:i/>
                <w:lang w:val="ro-RO"/>
              </w:rPr>
            </w:pPr>
          </w:p>
          <w:p w14:paraId="29625D55" w14:textId="77777777" w:rsidR="00EE517F" w:rsidRPr="00E703BD" w:rsidRDefault="00EE517F" w:rsidP="00EE517F">
            <w:pPr>
              <w:jc w:val="both"/>
              <w:rPr>
                <w:rFonts w:asciiTheme="majorHAnsi" w:hAnsiTheme="majorHAnsi" w:cstheme="minorHAnsi"/>
                <w:i/>
                <w:lang w:val="ro-RO"/>
              </w:rPr>
            </w:pPr>
            <w:r w:rsidRPr="00F378FA">
              <w:rPr>
                <w:rFonts w:asciiTheme="majorHAnsi" w:hAnsiTheme="majorHAnsi" w:cstheme="minorHAnsi"/>
                <w:i/>
                <w:lang w:val="ro-RO"/>
              </w:rPr>
              <w:t xml:space="preserve">Cablu USB lungime 6 m, Kit de montare pe perete, </w:t>
            </w:r>
            <w:proofErr w:type="spellStart"/>
            <w:r w:rsidRPr="00F378FA">
              <w:rPr>
                <w:rFonts w:asciiTheme="majorHAnsi" w:hAnsiTheme="majorHAnsi" w:cstheme="minorHAnsi"/>
                <w:i/>
                <w:lang w:val="ro-RO"/>
              </w:rPr>
              <w:t>Tavita</w:t>
            </w:r>
            <w:proofErr w:type="spellEnd"/>
            <w:r w:rsidRPr="00F378FA">
              <w:rPr>
                <w:rFonts w:asciiTheme="majorHAnsi" w:hAnsiTheme="majorHAnsi" w:cstheme="minorHAnsi"/>
                <w:i/>
                <w:lang w:val="ro-RO"/>
              </w:rPr>
              <w:t xml:space="preserve"> markere, Marker - 2 </w:t>
            </w:r>
            <w:proofErr w:type="spellStart"/>
            <w:r w:rsidRPr="00F378FA">
              <w:rPr>
                <w:rFonts w:asciiTheme="majorHAnsi" w:hAnsiTheme="majorHAnsi" w:cstheme="minorHAnsi"/>
                <w:i/>
                <w:lang w:val="ro-RO"/>
              </w:rPr>
              <w:t>bucati</w:t>
            </w:r>
            <w:proofErr w:type="spellEnd"/>
            <w:r w:rsidRPr="00F378FA">
              <w:rPr>
                <w:rFonts w:asciiTheme="majorHAnsi" w:hAnsiTheme="majorHAnsi" w:cstheme="minorHAnsi"/>
                <w:i/>
                <w:lang w:val="ro-RO"/>
              </w:rPr>
              <w:t>, Software profesional in limba romana, Manual software in limba romana, Manual tabla interactiva in limba romana</w:t>
            </w:r>
            <w:r w:rsidRPr="00E703BD">
              <w:rPr>
                <w:rFonts w:asciiTheme="majorHAnsi" w:hAnsiTheme="majorHAnsi" w:cstheme="minorHAnsi"/>
                <w:i/>
                <w:lang w:val="ro-RO"/>
              </w:rPr>
              <w:t xml:space="preserve"> </w:t>
            </w:r>
          </w:p>
          <w:p w14:paraId="3DA35647" w14:textId="77777777" w:rsidR="00EE517F" w:rsidRPr="00CF64DB" w:rsidRDefault="00EE517F" w:rsidP="00123A79">
            <w:pPr>
              <w:pStyle w:val="ListParagraph"/>
              <w:numPr>
                <w:ilvl w:val="0"/>
                <w:numId w:val="2"/>
              </w:numPr>
              <w:rPr>
                <w:rFonts w:asciiTheme="majorHAnsi" w:hAnsiTheme="majorHAnsi" w:cstheme="minorHAnsi"/>
                <w:i/>
                <w:lang w:val="ro-RO"/>
              </w:rPr>
            </w:pPr>
            <w:proofErr w:type="spellStart"/>
            <w:r w:rsidRPr="00750FE4">
              <w:rPr>
                <w:rFonts w:asciiTheme="majorHAnsi" w:hAnsiTheme="majorHAnsi" w:cstheme="minorHAnsi"/>
                <w:i/>
                <w:lang w:val="ro-RO"/>
              </w:rPr>
              <w:t>Cerinţe</w:t>
            </w:r>
            <w:proofErr w:type="spellEnd"/>
            <w:r w:rsidRPr="00750FE4">
              <w:rPr>
                <w:rFonts w:asciiTheme="majorHAnsi" w:hAnsiTheme="majorHAnsi" w:cstheme="minorHAnsi"/>
                <w:i/>
                <w:lang w:val="ro-RO"/>
              </w:rPr>
              <w:t xml:space="preserve"> de </w:t>
            </w:r>
            <w:proofErr w:type="spellStart"/>
            <w:r w:rsidRPr="00750FE4">
              <w:rPr>
                <w:rFonts w:asciiTheme="majorHAnsi" w:hAnsiTheme="majorHAnsi" w:cstheme="minorHAnsi"/>
                <w:i/>
                <w:lang w:val="ro-RO"/>
              </w:rPr>
              <w:t>Întreţinere</w:t>
            </w:r>
            <w:proofErr w:type="spellEnd"/>
            <w:r w:rsidRPr="00750FE4">
              <w:rPr>
                <w:rFonts w:asciiTheme="majorHAnsi" w:hAnsiTheme="majorHAnsi" w:cstheme="minorHAnsi"/>
                <w:i/>
                <w:lang w:val="ro-RO"/>
              </w:rPr>
              <w:t xml:space="preserve"> - </w:t>
            </w:r>
            <w:r>
              <w:rPr>
                <w:rFonts w:asciiTheme="majorHAnsi" w:hAnsiTheme="majorHAnsi" w:cstheme="minorHAnsi"/>
                <w:i/>
                <w:lang w:val="ro-RO"/>
              </w:rPr>
              <w:t xml:space="preserve"> (pe durata garanției)</w:t>
            </w:r>
          </w:p>
          <w:p w14:paraId="1CA2A099" w14:textId="3E31B7D0" w:rsidR="005B7A34" w:rsidRPr="00027609" w:rsidRDefault="005B7A34" w:rsidP="00341277">
            <w:pPr>
              <w:pStyle w:val="ListParagraph"/>
              <w:rPr>
                <w:rFonts w:asciiTheme="majorHAnsi" w:hAnsiTheme="majorHAnsi" w:cstheme="majorHAnsi"/>
              </w:rPr>
            </w:pPr>
          </w:p>
          <w:p w14:paraId="40B538B2" w14:textId="77777777" w:rsidR="008015F9" w:rsidRDefault="00CF4AD3" w:rsidP="00123A79">
            <w:pPr>
              <w:pStyle w:val="ListParagraph"/>
              <w:numPr>
                <w:ilvl w:val="0"/>
                <w:numId w:val="2"/>
              </w:numPr>
              <w:rPr>
                <w:b/>
                <w:lang w:val="ro-RO"/>
              </w:rPr>
            </w:pPr>
            <w:r w:rsidRPr="00715DC8">
              <w:rPr>
                <w:b/>
                <w:lang w:val="ro-RO"/>
              </w:rPr>
              <w:t xml:space="preserve">Termen de garanție – minim </w:t>
            </w:r>
            <w:r w:rsidR="000A7415">
              <w:rPr>
                <w:b/>
                <w:lang w:val="ro-RO"/>
              </w:rPr>
              <w:t>3</w:t>
            </w:r>
            <w:r w:rsidRPr="00715DC8">
              <w:rPr>
                <w:b/>
                <w:lang w:val="ro-RO"/>
              </w:rPr>
              <w:t xml:space="preserve"> an</w:t>
            </w:r>
            <w:r w:rsidR="000A7415">
              <w:rPr>
                <w:b/>
                <w:lang w:val="ro-RO"/>
              </w:rPr>
              <w:t>i</w:t>
            </w:r>
          </w:p>
          <w:p w14:paraId="5966421D" w14:textId="74AD8ADD" w:rsidR="00AA7D07" w:rsidRPr="00AA7D07" w:rsidRDefault="00AA7D07" w:rsidP="00AA7D07">
            <w:pPr>
              <w:pStyle w:val="ListParagraph"/>
              <w:rPr>
                <w:b/>
                <w:lang w:val="ro-RO"/>
              </w:rPr>
            </w:pPr>
          </w:p>
        </w:tc>
        <w:tc>
          <w:tcPr>
            <w:tcW w:w="4320" w:type="dxa"/>
          </w:tcPr>
          <w:p w14:paraId="4303379D" w14:textId="77777777" w:rsidR="008015F9" w:rsidRPr="00DA225D" w:rsidRDefault="008015F9" w:rsidP="00341277">
            <w:pPr>
              <w:jc w:val="center"/>
              <w:rPr>
                <w:rFonts w:asciiTheme="majorHAnsi" w:hAnsiTheme="majorHAnsi" w:cstheme="minorHAnsi"/>
                <w:i/>
                <w:color w:val="FF0000"/>
                <w:lang w:val="ro-RO"/>
              </w:rPr>
            </w:pPr>
          </w:p>
        </w:tc>
      </w:tr>
    </w:tbl>
    <w:p w14:paraId="693AC587" w14:textId="77777777" w:rsidR="009F26C6" w:rsidRDefault="009F26C6" w:rsidP="00873614">
      <w:pPr>
        <w:rPr>
          <w:rFonts w:asciiTheme="majorHAnsi" w:hAnsiTheme="majorHAnsi" w:cstheme="minorHAnsi"/>
          <w:b/>
          <w:lang w:val="ro-RO"/>
        </w:rPr>
      </w:pPr>
    </w:p>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1"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1"/>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8C7A84">
      <w:headerReference w:type="even" r:id="rId7"/>
      <w:footerReference w:type="even" r:id="rId8"/>
      <w:headerReference w:type="first" r:id="rId9"/>
      <w:pgSz w:w="11907" w:h="16840" w:code="9"/>
      <w:pgMar w:top="567"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8AC00" w14:textId="77777777" w:rsidR="00123A79" w:rsidRDefault="00123A79">
      <w:r>
        <w:separator/>
      </w:r>
    </w:p>
  </w:endnote>
  <w:endnote w:type="continuationSeparator" w:id="0">
    <w:p w14:paraId="54066C54" w14:textId="77777777" w:rsidR="00123A79" w:rsidRDefault="0012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w:t>
    </w:r>
    <w:proofErr w:type="spellStart"/>
    <w:r w:rsidRPr="003B12BE">
      <w:rPr>
        <w:rFonts w:cs="Arial"/>
        <w:sz w:val="16"/>
        <w:szCs w:val="16"/>
        <w:lang w:val="ro-RO"/>
      </w:rPr>
      <w:t>Bucureşti</w:t>
    </w:r>
    <w:proofErr w:type="spellEnd"/>
    <w:r w:rsidRPr="003B12BE">
      <w:rPr>
        <w:rFonts w:cs="Arial"/>
        <w:sz w:val="16"/>
        <w:szCs w:val="16"/>
        <w:lang w:val="ro-RO"/>
      </w:rPr>
      <w:t xml:space="preserve">,  </w:t>
    </w:r>
    <w:r w:rsidRPr="003B12BE">
      <w:rPr>
        <w:rFonts w:cs="Arial"/>
        <w:color w:val="333399"/>
        <w:sz w:val="16"/>
        <w:szCs w:val="16"/>
        <w:lang w:val="ro-RO"/>
      </w:rPr>
      <w:t xml:space="preserve">Cod </w:t>
    </w:r>
    <w:proofErr w:type="spellStart"/>
    <w:r w:rsidRPr="003B12BE">
      <w:rPr>
        <w:rFonts w:cs="Arial"/>
        <w:color w:val="333399"/>
        <w:sz w:val="16"/>
        <w:szCs w:val="16"/>
        <w:lang w:val="ro-RO"/>
      </w:rPr>
      <w:t>poştal</w:t>
    </w:r>
    <w:proofErr w:type="spellEnd"/>
    <w:r w:rsidRPr="003B12BE">
      <w:rPr>
        <w:rFonts w:cs="Arial"/>
        <w:color w:val="333399"/>
        <w:sz w:val="16"/>
        <w:szCs w:val="16"/>
        <w:lang w:val="ro-RO"/>
      </w:rPr>
      <w:t xml:space="preserve">: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D143E" w14:textId="77777777" w:rsidR="00123A79" w:rsidRDefault="00123A79">
      <w:r>
        <w:separator/>
      </w:r>
    </w:p>
  </w:footnote>
  <w:footnote w:type="continuationSeparator" w:id="0">
    <w:p w14:paraId="73C8CBD7" w14:textId="77777777" w:rsidR="00123A79" w:rsidRDefault="00123A79">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proofErr w:type="spellStart"/>
    <w:r w:rsidRPr="00835A46">
      <w:rPr>
        <w:rFonts w:ascii="Tahoma" w:eastAsia="Arial Unicode MS" w:hAnsi="Tahoma" w:cs="Tahoma"/>
        <w:sz w:val="28"/>
        <w:szCs w:val="28"/>
        <w:lang w:val="ro-RO"/>
      </w:rPr>
      <w:t>Finanţare</w:t>
    </w:r>
    <w:proofErr w:type="spellEnd"/>
    <w:r w:rsidRPr="00835A46">
      <w:rPr>
        <w:rFonts w:ascii="Tahoma" w:eastAsia="Arial Unicode MS" w:hAnsi="Tahoma" w:cs="Tahoma"/>
        <w:sz w:val="28"/>
        <w:szCs w:val="28"/>
        <w:lang w:val="ro-RO"/>
      </w:rPr>
      <w:t xml:space="preserv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123A79">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D25"/>
    <w:multiLevelType w:val="hybridMultilevel"/>
    <w:tmpl w:val="E34A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2055"/>
    <w:rsid w:val="000729DC"/>
    <w:rsid w:val="00072FA3"/>
    <w:rsid w:val="00076127"/>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3A79"/>
    <w:rsid w:val="00124A8A"/>
    <w:rsid w:val="00131497"/>
    <w:rsid w:val="001319E9"/>
    <w:rsid w:val="00131CB4"/>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559"/>
    <w:rsid w:val="00381CBB"/>
    <w:rsid w:val="00386BEE"/>
    <w:rsid w:val="003907F4"/>
    <w:rsid w:val="00393D68"/>
    <w:rsid w:val="00396C00"/>
    <w:rsid w:val="003A43F8"/>
    <w:rsid w:val="003A7A59"/>
    <w:rsid w:val="003B12BE"/>
    <w:rsid w:val="003B270C"/>
    <w:rsid w:val="003B3C6F"/>
    <w:rsid w:val="003B709B"/>
    <w:rsid w:val="003C0F31"/>
    <w:rsid w:val="003C25E1"/>
    <w:rsid w:val="003C3422"/>
    <w:rsid w:val="003C386F"/>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616B"/>
    <w:rsid w:val="005073A2"/>
    <w:rsid w:val="0051039B"/>
    <w:rsid w:val="0051165C"/>
    <w:rsid w:val="00512A88"/>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405F"/>
    <w:rsid w:val="00604583"/>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643E"/>
    <w:rsid w:val="00696A16"/>
    <w:rsid w:val="006A18C7"/>
    <w:rsid w:val="006A5AD8"/>
    <w:rsid w:val="006A6260"/>
    <w:rsid w:val="006A7170"/>
    <w:rsid w:val="006B588B"/>
    <w:rsid w:val="006C2A25"/>
    <w:rsid w:val="006C2CF5"/>
    <w:rsid w:val="006C44A7"/>
    <w:rsid w:val="006E05AC"/>
    <w:rsid w:val="006E7977"/>
    <w:rsid w:val="00700D6D"/>
    <w:rsid w:val="00700DCC"/>
    <w:rsid w:val="00700EC0"/>
    <w:rsid w:val="007059EE"/>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1E6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7F6C15"/>
    <w:rsid w:val="008015F9"/>
    <w:rsid w:val="008047B4"/>
    <w:rsid w:val="00805754"/>
    <w:rsid w:val="0081592C"/>
    <w:rsid w:val="00816164"/>
    <w:rsid w:val="00817703"/>
    <w:rsid w:val="00817FE7"/>
    <w:rsid w:val="00821DE6"/>
    <w:rsid w:val="00824093"/>
    <w:rsid w:val="00830E87"/>
    <w:rsid w:val="00832B9B"/>
    <w:rsid w:val="00833EEA"/>
    <w:rsid w:val="008414EE"/>
    <w:rsid w:val="00843475"/>
    <w:rsid w:val="008468A1"/>
    <w:rsid w:val="008475FB"/>
    <w:rsid w:val="008547D4"/>
    <w:rsid w:val="00857434"/>
    <w:rsid w:val="00861A3B"/>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5313"/>
    <w:rsid w:val="008C7A84"/>
    <w:rsid w:val="008D1BC9"/>
    <w:rsid w:val="008D2E0E"/>
    <w:rsid w:val="008D7D28"/>
    <w:rsid w:val="008E23E2"/>
    <w:rsid w:val="008E3159"/>
    <w:rsid w:val="008E3708"/>
    <w:rsid w:val="008E48F4"/>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BF18CE"/>
    <w:rsid w:val="00BF31AE"/>
    <w:rsid w:val="00C00565"/>
    <w:rsid w:val="00C02A7C"/>
    <w:rsid w:val="00C02BB0"/>
    <w:rsid w:val="00C12F1C"/>
    <w:rsid w:val="00C15D2E"/>
    <w:rsid w:val="00C2016E"/>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2093"/>
    <w:rsid w:val="00CA481D"/>
    <w:rsid w:val="00CA5E83"/>
    <w:rsid w:val="00CB2525"/>
    <w:rsid w:val="00CB2545"/>
    <w:rsid w:val="00CB3A57"/>
    <w:rsid w:val="00CC6055"/>
    <w:rsid w:val="00CC670B"/>
    <w:rsid w:val="00CD2C7C"/>
    <w:rsid w:val="00CE1332"/>
    <w:rsid w:val="00CE2C31"/>
    <w:rsid w:val="00CE526C"/>
    <w:rsid w:val="00CE5854"/>
    <w:rsid w:val="00CF0A29"/>
    <w:rsid w:val="00CF0B40"/>
    <w:rsid w:val="00CF4AD3"/>
    <w:rsid w:val="00CF504E"/>
    <w:rsid w:val="00CF64DB"/>
    <w:rsid w:val="00D00445"/>
    <w:rsid w:val="00D00654"/>
    <w:rsid w:val="00D058CB"/>
    <w:rsid w:val="00D064BF"/>
    <w:rsid w:val="00D135F1"/>
    <w:rsid w:val="00D2238E"/>
    <w:rsid w:val="00D22955"/>
    <w:rsid w:val="00D240E3"/>
    <w:rsid w:val="00D24D1C"/>
    <w:rsid w:val="00D25E79"/>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D58"/>
    <w:rsid w:val="00EE517F"/>
    <w:rsid w:val="00EF1EEC"/>
    <w:rsid w:val="00EF69A4"/>
    <w:rsid w:val="00F00D3F"/>
    <w:rsid w:val="00F12031"/>
    <w:rsid w:val="00F1231E"/>
    <w:rsid w:val="00F14F04"/>
    <w:rsid w:val="00F159E6"/>
    <w:rsid w:val="00F204E4"/>
    <w:rsid w:val="00F205FD"/>
    <w:rsid w:val="00F22018"/>
    <w:rsid w:val="00F3016A"/>
    <w:rsid w:val="00F3223E"/>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1A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 w:type="character" w:customStyle="1" w:styleId="Heading3Char">
    <w:name w:val="Heading 3 Char"/>
    <w:basedOn w:val="DefaultParagraphFont"/>
    <w:link w:val="Heading3"/>
    <w:semiHidden/>
    <w:rsid w:val="00861A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454</TotalTime>
  <Pages>6</Pages>
  <Words>1355</Words>
  <Characters>7726</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Mister67</cp:lastModifiedBy>
  <cp:revision>26</cp:revision>
  <cp:lastPrinted>2018-11-18T14:18:00Z</cp:lastPrinted>
  <dcterms:created xsi:type="dcterms:W3CDTF">2020-10-24T09:03:00Z</dcterms:created>
  <dcterms:modified xsi:type="dcterms:W3CDTF">2020-10-25T11:50:00Z</dcterms:modified>
</cp:coreProperties>
</file>